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12BF12" w14:textId="77777777" w:rsidR="00842193" w:rsidRDefault="00842193" w:rsidP="00B747F6">
      <w:pPr>
        <w:spacing w:after="0" w:line="240" w:lineRule="auto"/>
        <w:jc w:val="center"/>
        <w:rPr>
          <w:b/>
          <w:bCs/>
        </w:rPr>
      </w:pPr>
    </w:p>
    <w:p w14:paraId="2F9B5454" w14:textId="77777777" w:rsidR="00842193" w:rsidRPr="009D0671" w:rsidRDefault="00842193" w:rsidP="00842193">
      <w:pPr>
        <w:jc w:val="center"/>
        <w:textAlignment w:val="baseline"/>
        <w:rPr>
          <w:rFonts w:eastAsia="Times New Roman" w:cstheme="minorHAnsi"/>
          <w:b/>
          <w:bCs/>
          <w:sz w:val="30"/>
          <w:szCs w:val="30"/>
          <w:lang w:val="hr-HR" w:eastAsia="en-GB"/>
        </w:rPr>
      </w:pPr>
      <w:r w:rsidRPr="009D0671">
        <w:rPr>
          <w:rFonts w:eastAsia="Times New Roman" w:cstheme="minorHAnsi"/>
          <w:b/>
          <w:bCs/>
          <w:sz w:val="30"/>
          <w:szCs w:val="30"/>
          <w:lang w:val="hr-HR" w:eastAsia="en-GB"/>
        </w:rPr>
        <w:t xml:space="preserve">BOSNA I HERCEGOVINA </w:t>
      </w:r>
    </w:p>
    <w:p w14:paraId="74FEEB36" w14:textId="75C020A9" w:rsidR="00842193" w:rsidRPr="009D0671" w:rsidRDefault="00842193" w:rsidP="00842193">
      <w:pPr>
        <w:jc w:val="center"/>
        <w:textAlignment w:val="baseline"/>
        <w:rPr>
          <w:rFonts w:eastAsia="Times New Roman" w:cstheme="minorHAnsi"/>
          <w:szCs w:val="28"/>
          <w:lang w:val="hr-HR" w:eastAsia="en-GB"/>
        </w:rPr>
      </w:pPr>
      <w:r w:rsidRPr="009D0671">
        <w:rPr>
          <w:rFonts w:eastAsia="Times New Roman" w:cstheme="minorHAnsi"/>
          <w:b/>
          <w:bCs/>
          <w:szCs w:val="28"/>
          <w:lang w:val="hr-HR" w:eastAsia="en-GB"/>
        </w:rPr>
        <w:t>IZVJEŠTAJ O TRGOVINI LJUDIMA ZA 202</w:t>
      </w:r>
      <w:r>
        <w:rPr>
          <w:rFonts w:eastAsia="Times New Roman" w:cstheme="minorHAnsi"/>
          <w:b/>
          <w:bCs/>
          <w:szCs w:val="28"/>
          <w:lang w:val="hr-HR" w:eastAsia="en-GB"/>
        </w:rPr>
        <w:t>6</w:t>
      </w:r>
      <w:r w:rsidRPr="009D0671">
        <w:rPr>
          <w:rFonts w:eastAsia="Times New Roman" w:cstheme="minorHAnsi"/>
          <w:b/>
          <w:bCs/>
          <w:szCs w:val="28"/>
          <w:lang w:val="hr-HR" w:eastAsia="en-GB"/>
        </w:rPr>
        <w:t>. GODINU (nivo 2)</w:t>
      </w:r>
      <w:r w:rsidRPr="009D0671">
        <w:rPr>
          <w:rFonts w:eastAsia="Times New Roman" w:cstheme="minorHAnsi"/>
          <w:szCs w:val="28"/>
          <w:lang w:val="hr-HR" w:eastAsia="en-GB"/>
        </w:rPr>
        <w:t> </w:t>
      </w:r>
    </w:p>
    <w:p w14:paraId="7C3BF897" w14:textId="77777777" w:rsidR="004457C2" w:rsidRDefault="004457C2" w:rsidP="00AE3B68">
      <w:pPr>
        <w:spacing w:after="0" w:line="240" w:lineRule="auto"/>
        <w:jc w:val="center"/>
        <w:rPr>
          <w:b/>
          <w:bCs/>
        </w:rPr>
      </w:pPr>
    </w:p>
    <w:p w14:paraId="62A179E9" w14:textId="58658F6D" w:rsidR="008A53F8" w:rsidRPr="008A53F8" w:rsidRDefault="00842193" w:rsidP="008A53F8">
      <w:pPr>
        <w:spacing w:line="240" w:lineRule="auto"/>
        <w:rPr>
          <w:rFonts w:cs="Times New Roman"/>
          <w:sz w:val="24"/>
          <w:lang w:val="hr-HR"/>
        </w:rPr>
      </w:pPr>
      <w:r w:rsidRPr="00842193">
        <w:rPr>
          <w:rFonts w:cs="Times New Roman"/>
          <w:sz w:val="24"/>
          <w:lang w:val="hr-HR" w:eastAsia="en-GB"/>
        </w:rPr>
        <w:t>Vlasti Bosne i Hercegovine (BiH) se ne pridržavaju u potpunosti minimalnih standarda za elimin</w:t>
      </w:r>
      <w:r>
        <w:rPr>
          <w:rFonts w:cs="Times New Roman"/>
          <w:sz w:val="24"/>
          <w:lang w:val="hr-HR" w:eastAsia="en-GB"/>
        </w:rPr>
        <w:t>aciju</w:t>
      </w:r>
      <w:r w:rsidRPr="00842193">
        <w:rPr>
          <w:rFonts w:cs="Times New Roman"/>
          <w:sz w:val="24"/>
          <w:lang w:val="hr-HR" w:eastAsia="en-GB"/>
        </w:rPr>
        <w:t xml:space="preserve"> trgovine ljudima, ali ulažu značajna nastojanja u tom pravcu. One su pokazale općenito povećana nastojanja u poređenju s prethodnim izvještajnim periodom; stoga je BiH ostala na nivou 2. Nastojanja vlasti odnose se na veći broj istraga u predmetima trgovine ljudima na nivou države, entiteta Federacija BiH (Federacija) i Republika Srpska (RS)</w:t>
      </w:r>
      <w:r w:rsidR="00BF2455">
        <w:rPr>
          <w:rFonts w:cs="Times New Roman"/>
          <w:sz w:val="24"/>
          <w:lang w:val="hr-HR" w:eastAsia="en-GB"/>
        </w:rPr>
        <w:t xml:space="preserve">. </w:t>
      </w:r>
      <w:r w:rsidR="00BF2455" w:rsidRPr="00BF2455">
        <w:rPr>
          <w:rFonts w:cs="Times New Roman"/>
          <w:sz w:val="24"/>
          <w:lang w:val="hr-HR" w:eastAsia="en-GB"/>
        </w:rPr>
        <w:t>Vla</w:t>
      </w:r>
      <w:r w:rsidR="00BF2455">
        <w:rPr>
          <w:rFonts w:cs="Times New Roman"/>
          <w:sz w:val="24"/>
          <w:lang w:val="hr-HR" w:eastAsia="en-GB"/>
        </w:rPr>
        <w:t>sti su</w:t>
      </w:r>
      <w:r w:rsidR="00BF2455" w:rsidRPr="00BF2455">
        <w:rPr>
          <w:rFonts w:cs="Times New Roman"/>
          <w:sz w:val="24"/>
          <w:lang w:val="hr-HR" w:eastAsia="en-GB"/>
        </w:rPr>
        <w:t xml:space="preserve"> identificiral</w:t>
      </w:r>
      <w:r w:rsidR="00BF2455">
        <w:rPr>
          <w:rFonts w:cs="Times New Roman"/>
          <w:sz w:val="24"/>
          <w:lang w:val="hr-HR" w:eastAsia="en-GB"/>
        </w:rPr>
        <w:t>e</w:t>
      </w:r>
      <w:r w:rsidR="00BF2455" w:rsidRPr="00BF2455">
        <w:rPr>
          <w:rFonts w:cs="Times New Roman"/>
          <w:sz w:val="24"/>
          <w:lang w:val="hr-HR" w:eastAsia="en-GB"/>
        </w:rPr>
        <w:t xml:space="preserve"> v</w:t>
      </w:r>
      <w:r w:rsidR="00BF2455">
        <w:rPr>
          <w:rFonts w:cs="Times New Roman"/>
          <w:sz w:val="24"/>
          <w:lang w:val="hr-HR" w:eastAsia="en-GB"/>
        </w:rPr>
        <w:t>eći broj</w:t>
      </w:r>
      <w:r w:rsidR="00BF2455" w:rsidRPr="00BF2455">
        <w:rPr>
          <w:rFonts w:cs="Times New Roman"/>
          <w:sz w:val="24"/>
          <w:lang w:val="hr-HR" w:eastAsia="en-GB"/>
        </w:rPr>
        <w:t xml:space="preserve"> žrtava, uputil</w:t>
      </w:r>
      <w:r w:rsidR="00BF2455">
        <w:rPr>
          <w:rFonts w:cs="Times New Roman"/>
          <w:sz w:val="24"/>
          <w:lang w:val="hr-HR" w:eastAsia="en-GB"/>
        </w:rPr>
        <w:t>e</w:t>
      </w:r>
      <w:r w:rsidR="00BF2455" w:rsidRPr="00BF2455">
        <w:rPr>
          <w:rFonts w:cs="Times New Roman"/>
          <w:sz w:val="24"/>
          <w:lang w:val="hr-HR" w:eastAsia="en-GB"/>
        </w:rPr>
        <w:t xml:space="preserve"> više žrtava </w:t>
      </w:r>
      <w:r w:rsidR="007A1A36">
        <w:rPr>
          <w:rFonts w:cs="Times New Roman"/>
          <w:sz w:val="24"/>
          <w:lang w:val="hr-HR" w:eastAsia="en-GB"/>
        </w:rPr>
        <w:t xml:space="preserve">u ustanove u kojima će dobiti potrebnu </w:t>
      </w:r>
      <w:r w:rsidR="00BF2455" w:rsidRPr="00BF2455">
        <w:rPr>
          <w:rFonts w:cs="Times New Roman"/>
          <w:sz w:val="24"/>
          <w:lang w:val="hr-HR" w:eastAsia="en-GB"/>
        </w:rPr>
        <w:t xml:space="preserve">pomoć, a državni koordinator preuzeo je svoju ulogu u koordinaciji </w:t>
      </w:r>
      <w:r w:rsidR="007A1A36">
        <w:rPr>
          <w:rFonts w:cs="Times New Roman"/>
          <w:sz w:val="24"/>
          <w:lang w:val="hr-HR" w:eastAsia="en-GB"/>
        </w:rPr>
        <w:t>nastojanja</w:t>
      </w:r>
      <w:r w:rsidR="00BF2455" w:rsidRPr="00BF2455">
        <w:rPr>
          <w:rFonts w:cs="Times New Roman"/>
          <w:sz w:val="24"/>
          <w:lang w:val="hr-HR" w:eastAsia="en-GB"/>
        </w:rPr>
        <w:t xml:space="preserve"> u borbi protiv trgovine ljudima.</w:t>
      </w:r>
      <w:r w:rsidR="007A1A36">
        <w:rPr>
          <w:rFonts w:cs="Times New Roman"/>
          <w:sz w:val="24"/>
          <w:lang w:val="hr-HR" w:eastAsia="en-GB"/>
        </w:rPr>
        <w:t xml:space="preserve"> </w:t>
      </w:r>
      <w:r w:rsidR="00BF2455" w:rsidRPr="00842193">
        <w:rPr>
          <w:rFonts w:eastAsia="Times New Roman" w:cs="Times New Roman"/>
          <w:sz w:val="24"/>
          <w:lang w:val="hr-HR" w:eastAsia="en-GB"/>
        </w:rPr>
        <w:t>Međutim, vlasti nisu ispunile minimalne standarde u nekoliko ključnih oblasti.</w:t>
      </w:r>
      <w:r w:rsidR="00BF2455" w:rsidRPr="00842193">
        <w:rPr>
          <w:rFonts w:cs="Times New Roman"/>
          <w:sz w:val="24"/>
          <w:lang w:val="hr-HR" w:eastAsia="en-GB"/>
        </w:rPr>
        <w:t xml:space="preserve"> </w:t>
      </w:r>
      <w:r w:rsidR="007A1A36">
        <w:rPr>
          <w:rFonts w:cs="Times New Roman"/>
          <w:sz w:val="24"/>
          <w:lang w:val="hr-HR" w:eastAsia="en-GB"/>
        </w:rPr>
        <w:t>S</w:t>
      </w:r>
      <w:r w:rsidR="00BF2455" w:rsidRPr="00842193">
        <w:rPr>
          <w:rFonts w:cs="Times New Roman"/>
          <w:sz w:val="24"/>
          <w:lang w:val="hr-HR"/>
        </w:rPr>
        <w:t>udovi u RS-u nisu osudili niti jednog trgovca ljudima</w:t>
      </w:r>
      <w:r w:rsidR="007A1A36">
        <w:rPr>
          <w:rFonts w:cs="Times New Roman"/>
          <w:sz w:val="24"/>
          <w:lang w:val="hr-HR"/>
        </w:rPr>
        <w:t xml:space="preserve"> već četvrtu godinu zaredom</w:t>
      </w:r>
      <w:r w:rsidR="00BF2455" w:rsidRPr="00842193">
        <w:rPr>
          <w:rFonts w:cs="Times New Roman"/>
          <w:sz w:val="24"/>
          <w:lang w:val="hr-HR"/>
        </w:rPr>
        <w:t xml:space="preserve">, </w:t>
      </w:r>
      <w:r w:rsidR="007A1A36">
        <w:rPr>
          <w:rFonts w:cs="Times New Roman"/>
          <w:sz w:val="24"/>
          <w:lang w:val="hr-HR"/>
        </w:rPr>
        <w:t>a sudovi u Brčko distriktu (BD) u protekle dvije godine nisu osudili nijednog trgovca ljudima. S</w:t>
      </w:r>
      <w:r w:rsidR="007A1A36" w:rsidRPr="00842193">
        <w:rPr>
          <w:rFonts w:cs="Times New Roman"/>
          <w:sz w:val="24"/>
          <w:lang w:val="hr-HR"/>
        </w:rPr>
        <w:t>lužbenici koji prvi dolaze u kontakt s potencijalnim žrtvama</w:t>
      </w:r>
      <w:r w:rsidR="007A1A36" w:rsidRPr="007A1A36">
        <w:rPr>
          <w:rFonts w:cs="Times New Roman"/>
          <w:sz w:val="24"/>
          <w:lang w:val="hr-HR"/>
        </w:rPr>
        <w:t xml:space="preserve"> nisu imal</w:t>
      </w:r>
      <w:r w:rsidR="007A1A36">
        <w:rPr>
          <w:rFonts w:cs="Times New Roman"/>
          <w:sz w:val="24"/>
          <w:lang w:val="hr-HR"/>
        </w:rPr>
        <w:t>i</w:t>
      </w:r>
      <w:r w:rsidR="007A1A36" w:rsidRPr="007A1A36">
        <w:rPr>
          <w:rFonts w:cs="Times New Roman"/>
          <w:sz w:val="24"/>
          <w:lang w:val="hr-HR"/>
        </w:rPr>
        <w:t xml:space="preserve"> kapacitet za proaktivnu identifikaciju i upućivanje žrtava, a provedba</w:t>
      </w:r>
      <w:r w:rsidR="00B44CAB">
        <w:rPr>
          <w:rFonts w:cs="Times New Roman"/>
          <w:sz w:val="24"/>
          <w:lang w:val="hr-HR"/>
        </w:rPr>
        <w:t xml:space="preserve"> nacionalnog referalnog mehanizma</w:t>
      </w:r>
      <w:r w:rsidR="007A1A36" w:rsidRPr="00B44CAB">
        <w:rPr>
          <w:rFonts w:cs="Times New Roman"/>
          <w:color w:val="FF0000"/>
          <w:sz w:val="24"/>
          <w:lang w:val="hr-HR"/>
        </w:rPr>
        <w:t xml:space="preserve"> </w:t>
      </w:r>
      <w:r w:rsidR="007A1A36" w:rsidRPr="007A1A36">
        <w:rPr>
          <w:rFonts w:cs="Times New Roman"/>
          <w:sz w:val="24"/>
          <w:lang w:val="hr-HR"/>
        </w:rPr>
        <w:t xml:space="preserve">ostala je nedosljedna </w:t>
      </w:r>
      <w:r w:rsidR="000F516A">
        <w:rPr>
          <w:rFonts w:cs="Times New Roman"/>
          <w:sz w:val="24"/>
          <w:lang w:val="hr-HR"/>
        </w:rPr>
        <w:t>među</w:t>
      </w:r>
      <w:r w:rsidR="007A1A36" w:rsidRPr="007A1A36">
        <w:rPr>
          <w:rFonts w:cs="Times New Roman"/>
          <w:sz w:val="24"/>
          <w:lang w:val="hr-HR"/>
        </w:rPr>
        <w:t xml:space="preserve"> entitetima i kantonima.</w:t>
      </w:r>
      <w:r w:rsidR="008A53F8" w:rsidRPr="008A53F8">
        <w:rPr>
          <w:rFonts w:cs="Times New Roman"/>
          <w:sz w:val="24"/>
          <w:lang w:val="hr-HR"/>
        </w:rPr>
        <w:t xml:space="preserve"> </w:t>
      </w:r>
      <w:r w:rsidR="008A53F8" w:rsidRPr="008A53F8">
        <w:rPr>
          <w:rFonts w:cs="Times New Roman"/>
          <w:sz w:val="24"/>
          <w:lang w:val="hr-HR"/>
        </w:rPr>
        <w:t xml:space="preserve">Vlasti su neznatno smanjile financiranje skloništa kojima upravljaju nevladine organizacije i takvim skloništima nedostajala je specijalizirana pomoć za žrtve trgovine ljudima, posebno </w:t>
      </w:r>
      <w:r w:rsidR="00B44CAB">
        <w:rPr>
          <w:rFonts w:cs="Times New Roman"/>
          <w:sz w:val="24"/>
          <w:lang w:val="hr-HR"/>
        </w:rPr>
        <w:t xml:space="preserve">za </w:t>
      </w:r>
      <w:r w:rsidR="008A53F8" w:rsidRPr="008A53F8">
        <w:rPr>
          <w:rFonts w:cs="Times New Roman"/>
          <w:sz w:val="24"/>
          <w:lang w:val="hr-HR"/>
        </w:rPr>
        <w:t xml:space="preserve">djecu. Neke kantonalne vlade nisu financirale regionalne monitoring timove (RMT), što je ometalo </w:t>
      </w:r>
      <w:r w:rsidR="008A53F8">
        <w:rPr>
          <w:rFonts w:cs="Times New Roman"/>
          <w:sz w:val="24"/>
          <w:lang w:val="hr-HR"/>
        </w:rPr>
        <w:t xml:space="preserve">učešće u radu timova </w:t>
      </w:r>
      <w:r w:rsidR="008A53F8" w:rsidRPr="008A53F8">
        <w:rPr>
          <w:rFonts w:cs="Times New Roman"/>
          <w:sz w:val="24"/>
          <w:lang w:val="hr-HR"/>
        </w:rPr>
        <w:t xml:space="preserve">i koordinaciju </w:t>
      </w:r>
      <w:r w:rsidR="008A53F8">
        <w:rPr>
          <w:rFonts w:cs="Times New Roman"/>
          <w:sz w:val="24"/>
          <w:lang w:val="hr-HR"/>
        </w:rPr>
        <w:t>aktivnosti</w:t>
      </w:r>
      <w:r w:rsidR="008A53F8" w:rsidRPr="008A53F8">
        <w:rPr>
          <w:rFonts w:cs="Times New Roman"/>
          <w:sz w:val="24"/>
          <w:lang w:val="hr-HR"/>
        </w:rPr>
        <w:t xml:space="preserve"> u borbi protiv trgovine ljudima.</w:t>
      </w:r>
    </w:p>
    <w:p w14:paraId="403FFAC2" w14:textId="1C102F21" w:rsidR="007A1A36" w:rsidRDefault="007A1A36" w:rsidP="00842193">
      <w:pPr>
        <w:spacing w:line="240" w:lineRule="auto"/>
        <w:rPr>
          <w:rFonts w:cs="Times New Roman"/>
          <w:sz w:val="24"/>
          <w:lang w:val="hr-HR"/>
        </w:rPr>
      </w:pPr>
    </w:p>
    <w:p w14:paraId="59E735F7" w14:textId="26710F33" w:rsidR="00EB6F9E" w:rsidRPr="00883195" w:rsidRDefault="008A53F8" w:rsidP="00EC0BCA">
      <w:pPr>
        <w:spacing w:after="0" w:line="240" w:lineRule="auto"/>
        <w:rPr>
          <w:b/>
          <w:bCs/>
          <w:szCs w:val="28"/>
        </w:rPr>
      </w:pPr>
      <w:r>
        <w:rPr>
          <w:b/>
          <w:bCs/>
          <w:szCs w:val="28"/>
        </w:rPr>
        <w:t>KRIVIČNO GONJENJE</w:t>
      </w:r>
    </w:p>
    <w:p w14:paraId="52B6C506" w14:textId="58976982" w:rsidR="0008382E" w:rsidRPr="00F85A39" w:rsidRDefault="0008382E" w:rsidP="0008382E">
      <w:pPr>
        <w:shd w:val="clear" w:color="auto" w:fill="FFFFFF" w:themeFill="background1"/>
        <w:spacing w:line="240" w:lineRule="auto"/>
        <w:rPr>
          <w:rFonts w:cstheme="minorHAnsi"/>
          <w:sz w:val="24"/>
          <w:lang w:val="hr-HR"/>
        </w:rPr>
      </w:pPr>
      <w:r w:rsidRPr="00F85A39">
        <w:rPr>
          <w:rFonts w:cstheme="minorHAnsi"/>
          <w:sz w:val="24"/>
          <w:lang w:val="hr-HR"/>
        </w:rPr>
        <w:t xml:space="preserve">Vlasti su zadržale nivo nastojanja da provedu </w:t>
      </w:r>
      <w:r>
        <w:rPr>
          <w:rFonts w:cstheme="minorHAnsi"/>
          <w:sz w:val="24"/>
          <w:lang w:val="hr-HR"/>
        </w:rPr>
        <w:t>pravne</w:t>
      </w:r>
      <w:r w:rsidRPr="00F85A39">
        <w:rPr>
          <w:rFonts w:cstheme="minorHAnsi"/>
          <w:sz w:val="24"/>
          <w:lang w:val="hr-HR"/>
        </w:rPr>
        <w:t xml:space="preserve"> propise koji se odnose na borbu protiv trgovine ljudima. </w:t>
      </w:r>
    </w:p>
    <w:p w14:paraId="1466B7A6" w14:textId="77FF0890" w:rsidR="0008382E" w:rsidRDefault="00F85A39" w:rsidP="0008382E">
      <w:pPr>
        <w:shd w:val="clear" w:color="auto" w:fill="FFFFFF"/>
        <w:spacing w:line="240" w:lineRule="auto"/>
        <w:textAlignment w:val="baseline"/>
        <w:rPr>
          <w:rFonts w:eastAsia="Times New Roman" w:cstheme="minorHAnsi"/>
          <w:sz w:val="24"/>
          <w:lang w:val="hr-HR" w:eastAsia="en-GB"/>
        </w:rPr>
      </w:pPr>
      <w:r w:rsidRPr="00F85A39">
        <w:rPr>
          <w:rFonts w:cstheme="minorHAnsi"/>
          <w:sz w:val="24"/>
          <w:lang w:val="hr-HR" w:eastAsia="en-GB"/>
        </w:rPr>
        <w:t xml:space="preserve">BiH se sastoji od dva entiteta u </w:t>
      </w:r>
      <w:r w:rsidR="00B44CAB">
        <w:rPr>
          <w:rFonts w:cstheme="minorHAnsi"/>
          <w:sz w:val="24"/>
          <w:lang w:val="hr-HR" w:eastAsia="en-GB"/>
        </w:rPr>
        <w:t xml:space="preserve">okviru </w:t>
      </w:r>
      <w:r w:rsidRPr="00F85A39">
        <w:rPr>
          <w:rFonts w:cstheme="minorHAnsi"/>
          <w:sz w:val="24"/>
          <w:lang w:val="hr-HR" w:eastAsia="en-GB"/>
        </w:rPr>
        <w:t>držav</w:t>
      </w:r>
      <w:r w:rsidR="00B44CAB">
        <w:rPr>
          <w:rFonts w:cstheme="minorHAnsi"/>
          <w:sz w:val="24"/>
          <w:lang w:val="hr-HR" w:eastAsia="en-GB"/>
        </w:rPr>
        <w:t>e</w:t>
      </w:r>
      <w:r w:rsidRPr="00F85A39">
        <w:rPr>
          <w:rFonts w:cstheme="minorHAnsi"/>
          <w:sz w:val="24"/>
          <w:lang w:val="hr-HR" w:eastAsia="en-GB"/>
        </w:rPr>
        <w:t xml:space="preserve"> – Federacije BiH i RS-a – i Brčko distrikta (BD). Svaki entitet ima političku, zakonodavnu i sudsku vlast. Brčko distrikt je samoupravna jedinica pod ingerencijom države.</w:t>
      </w:r>
      <w:r w:rsidRPr="00F85A39">
        <w:rPr>
          <w:rFonts w:eastAsia="Times New Roman" w:cstheme="minorHAnsi"/>
          <w:sz w:val="24"/>
          <w:lang w:val="hr-HR" w:eastAsia="en-GB"/>
        </w:rPr>
        <w:t xml:space="preserve"> </w:t>
      </w:r>
      <w:r w:rsidRPr="00F85A39">
        <w:rPr>
          <w:rFonts w:cstheme="minorHAnsi"/>
          <w:sz w:val="24"/>
          <w:lang w:val="hr-HR" w:eastAsia="en-GB"/>
        </w:rPr>
        <w:t xml:space="preserve">Institucije </w:t>
      </w:r>
      <w:r w:rsidR="0008382E">
        <w:rPr>
          <w:rFonts w:cstheme="minorHAnsi"/>
          <w:sz w:val="24"/>
          <w:lang w:val="hr-HR" w:eastAsia="en-GB"/>
        </w:rPr>
        <w:t xml:space="preserve">vlasti </w:t>
      </w:r>
      <w:r w:rsidRPr="00F85A39">
        <w:rPr>
          <w:rFonts w:cstheme="minorHAnsi"/>
          <w:sz w:val="24"/>
          <w:lang w:val="hr-HR" w:eastAsia="en-GB"/>
        </w:rPr>
        <w:t>na entitetskom nivou procesuiraju djela trgovine ljudima počinjena na teritoriji za koju su nadležn</w:t>
      </w:r>
      <w:r w:rsidR="00B44CAB">
        <w:rPr>
          <w:rFonts w:cstheme="minorHAnsi"/>
          <w:sz w:val="24"/>
          <w:lang w:val="hr-HR" w:eastAsia="en-GB"/>
        </w:rPr>
        <w:t>e</w:t>
      </w:r>
      <w:r w:rsidRPr="00F85A39">
        <w:rPr>
          <w:rFonts w:cstheme="minorHAnsi"/>
          <w:sz w:val="24"/>
          <w:lang w:val="hr-HR" w:eastAsia="en-GB"/>
        </w:rPr>
        <w:t>, a na državnom nivou djela trgovine ljudima s međunarodnim elementom.</w:t>
      </w:r>
      <w:r w:rsidRPr="00F85A39">
        <w:rPr>
          <w:rFonts w:cstheme="minorHAnsi"/>
          <w:sz w:val="24"/>
          <w:lang w:val="hr-HR"/>
        </w:rPr>
        <w:t xml:space="preserve"> </w:t>
      </w:r>
      <w:r w:rsidRPr="00F85A39">
        <w:rPr>
          <w:rFonts w:cstheme="minorHAnsi"/>
          <w:sz w:val="24"/>
          <w:lang w:val="hr-HR" w:eastAsia="en-GB"/>
        </w:rPr>
        <w:t>Prema članu 186. Krivičnog zakona BiH, kažnjiva su djela trgovine ljudima u svrhu seksualnog iskorištavanja i radne eksploatacije samo ako je žrtva iskorištavana u zemlji u kojoj nema prebivalište ili čija nije državljanin; istim članom je predviđena kazna zatvora u trajanju od jedne do deset godina.</w:t>
      </w:r>
      <w:r w:rsidRPr="00F85A39">
        <w:rPr>
          <w:rFonts w:eastAsia="Times New Roman" w:cstheme="minorHAnsi"/>
          <w:sz w:val="24"/>
          <w:lang w:val="hr-HR" w:eastAsia="en-GB"/>
        </w:rPr>
        <w:t xml:space="preserve"> </w:t>
      </w:r>
      <w:r w:rsidRPr="00F85A39">
        <w:rPr>
          <w:rFonts w:cstheme="minorHAnsi"/>
          <w:sz w:val="24"/>
          <w:lang w:val="hr-HR" w:eastAsia="en-GB"/>
        </w:rPr>
        <w:t>Prema članu 210. (a) i 210. (b) Krivičnog zakona Federacije, kažnjiva su djela trgovine ljudima u svrhu seksualnog iskorištavanja i radne eksploatacije i predviđena je kazna zatvora u trajanju od najmanje pet godina. Prema članu 145. Krivičnog zakonika RS-a, kažnjiva su djela trgovine ljudima u svrhu seksualnog iskorištavanja i radne eksploatacije i predviđena je kazna zatvora u trajanju od najmanje tri godine.</w:t>
      </w:r>
      <w:r w:rsidRPr="00F85A39">
        <w:rPr>
          <w:rFonts w:eastAsia="Times New Roman" w:cstheme="minorHAnsi"/>
          <w:sz w:val="24"/>
          <w:lang w:val="hr-HR" w:eastAsia="en-GB"/>
        </w:rPr>
        <w:t xml:space="preserve"> </w:t>
      </w:r>
      <w:r w:rsidRPr="00F85A39">
        <w:rPr>
          <w:rFonts w:cstheme="minorHAnsi"/>
          <w:sz w:val="24"/>
          <w:lang w:val="hr-HR" w:eastAsia="en-GB"/>
        </w:rPr>
        <w:t xml:space="preserve">Prema članu 146. Krivičnog zakonika RS-a, kažnjiva je trgovina djecom i predviđena je kazna zatvora od pet do 20 godina. Prema članu 207. (a) Krivičnog zakona Brčko distrikta, kažnjiva su djela trgovine ljudima u svrhu seksualnog iskorištavanja i radne eksploatacije i predviđena je kazna zatvora </w:t>
      </w:r>
      <w:r w:rsidR="00B44CAB" w:rsidRPr="00F85A39">
        <w:rPr>
          <w:rFonts w:cstheme="minorHAnsi"/>
          <w:sz w:val="24"/>
          <w:lang w:val="hr-HR" w:eastAsia="en-GB"/>
        </w:rPr>
        <w:t xml:space="preserve">u trajanju </w:t>
      </w:r>
      <w:r w:rsidRPr="00F85A39">
        <w:rPr>
          <w:rFonts w:cstheme="minorHAnsi"/>
          <w:sz w:val="24"/>
          <w:lang w:val="hr-HR" w:eastAsia="en-GB"/>
        </w:rPr>
        <w:t xml:space="preserve">od najmanje pet godina. Ove kazne su dovoljno oštre i što se tiče trgovine ljudima u </w:t>
      </w:r>
      <w:r w:rsidRPr="00F85A39">
        <w:rPr>
          <w:rFonts w:cstheme="minorHAnsi"/>
          <w:sz w:val="24"/>
          <w:lang w:val="hr-HR" w:eastAsia="en-GB"/>
        </w:rPr>
        <w:lastRenderedPageBreak/>
        <w:t>svrhu seksualnog iskorištavanja, razmjerne su kaznama koje su zaprijećene za druga teška krivična djela, kao što je silovanje.</w:t>
      </w:r>
      <w:r w:rsidRPr="00F85A39">
        <w:rPr>
          <w:rFonts w:eastAsia="Times New Roman" w:cstheme="minorHAnsi"/>
          <w:sz w:val="24"/>
          <w:lang w:val="hr-HR" w:eastAsia="en-GB"/>
        </w:rPr>
        <w:t xml:space="preserve"> </w:t>
      </w:r>
      <w:bookmarkStart w:id="0" w:name="_Hlk126746465"/>
    </w:p>
    <w:p w14:paraId="4E8D23FF" w14:textId="0D90D5B1" w:rsidR="006353F4" w:rsidRDefault="00E045CE" w:rsidP="0008382E">
      <w:pPr>
        <w:shd w:val="clear" w:color="auto" w:fill="FFFFFF"/>
        <w:spacing w:line="240" w:lineRule="auto"/>
        <w:textAlignment w:val="baseline"/>
        <w:rPr>
          <w:rFonts w:cstheme="minorHAnsi"/>
          <w:sz w:val="24"/>
        </w:rPr>
      </w:pPr>
      <w:r w:rsidRPr="00E045CE">
        <w:rPr>
          <w:rFonts w:eastAsia="Times New Roman" w:cstheme="minorHAnsi"/>
          <w:sz w:val="24"/>
          <w:lang w:val="hr-HR"/>
        </w:rPr>
        <w:t>U 202</w:t>
      </w:r>
      <w:r>
        <w:rPr>
          <w:rFonts w:eastAsia="Times New Roman" w:cstheme="minorHAnsi"/>
          <w:sz w:val="24"/>
          <w:lang w:val="hr-HR"/>
        </w:rPr>
        <w:t>5</w:t>
      </w:r>
      <w:r w:rsidRPr="00E045CE">
        <w:rPr>
          <w:rFonts w:eastAsia="Times New Roman" w:cstheme="minorHAnsi"/>
          <w:sz w:val="24"/>
          <w:lang w:val="hr-HR"/>
        </w:rPr>
        <w:t xml:space="preserve">. godini Tužilaštvo BiH provelo je istragu u </w:t>
      </w:r>
      <w:r>
        <w:rPr>
          <w:rFonts w:eastAsia="Times New Roman" w:cstheme="minorHAnsi"/>
          <w:sz w:val="24"/>
          <w:lang w:val="hr-HR"/>
        </w:rPr>
        <w:t>sedam</w:t>
      </w:r>
      <w:r w:rsidRPr="00E045CE">
        <w:rPr>
          <w:rFonts w:eastAsia="Times New Roman" w:cstheme="minorHAnsi"/>
          <w:sz w:val="24"/>
          <w:lang w:val="hr-HR"/>
        </w:rPr>
        <w:t xml:space="preserve"> predmet</w:t>
      </w:r>
      <w:r>
        <w:rPr>
          <w:rFonts w:eastAsia="Times New Roman" w:cstheme="minorHAnsi"/>
          <w:sz w:val="24"/>
          <w:lang w:val="hr-HR"/>
        </w:rPr>
        <w:t>a</w:t>
      </w:r>
      <w:r w:rsidRPr="00E045CE">
        <w:rPr>
          <w:rFonts w:eastAsia="Times New Roman" w:cstheme="minorHAnsi"/>
          <w:sz w:val="24"/>
          <w:lang w:val="hr-HR"/>
        </w:rPr>
        <w:t xml:space="preserve"> trgovine ljudima </w:t>
      </w:r>
      <w:r w:rsidRPr="00E045CE">
        <w:rPr>
          <w:rFonts w:cstheme="minorHAnsi"/>
          <w:sz w:val="24"/>
          <w:lang w:val="hr-HR" w:eastAsia="en-GB"/>
        </w:rPr>
        <w:t>u svrhu seksualnog iskorištavanja i u jednom predmetu trgovine ljudima u svrhu radne eksploatacije, u poređenju sa 202</w:t>
      </w:r>
      <w:r>
        <w:rPr>
          <w:rFonts w:cstheme="minorHAnsi"/>
          <w:sz w:val="24"/>
          <w:lang w:val="hr-HR" w:eastAsia="en-GB"/>
        </w:rPr>
        <w:t>4</w:t>
      </w:r>
      <w:r w:rsidRPr="00E045CE">
        <w:rPr>
          <w:rFonts w:cstheme="minorHAnsi"/>
          <w:sz w:val="24"/>
          <w:lang w:val="hr-HR" w:eastAsia="en-GB"/>
        </w:rPr>
        <w:t>. godinom kada je provelo istragu</w:t>
      </w:r>
      <w:r>
        <w:rPr>
          <w:rFonts w:cstheme="minorHAnsi"/>
          <w:sz w:val="24"/>
          <w:lang w:val="hr-HR" w:eastAsia="en-GB"/>
        </w:rPr>
        <w:t xml:space="preserve"> u jednom predmetu</w:t>
      </w:r>
      <w:r w:rsidRPr="00E045CE">
        <w:rPr>
          <w:rFonts w:eastAsia="Times New Roman" w:cstheme="minorHAnsi"/>
          <w:sz w:val="24"/>
          <w:lang w:val="hr-HR"/>
        </w:rPr>
        <w:t xml:space="preserve"> </w:t>
      </w:r>
      <w:r w:rsidRPr="00E045CE">
        <w:rPr>
          <w:rFonts w:eastAsia="Times New Roman" w:cstheme="minorHAnsi"/>
          <w:sz w:val="24"/>
          <w:lang w:val="hr-HR"/>
        </w:rPr>
        <w:t xml:space="preserve">trgovine ljudima </w:t>
      </w:r>
      <w:r w:rsidRPr="00E045CE">
        <w:rPr>
          <w:rFonts w:cstheme="minorHAnsi"/>
          <w:sz w:val="24"/>
          <w:lang w:val="hr-HR" w:eastAsia="en-GB"/>
        </w:rPr>
        <w:t>u svrhu seksualnog iskorištavanja</w:t>
      </w:r>
      <w:r>
        <w:rPr>
          <w:rFonts w:cstheme="minorHAnsi"/>
          <w:sz w:val="24"/>
          <w:lang w:val="hr-HR" w:eastAsia="en-GB"/>
        </w:rPr>
        <w:t xml:space="preserve"> i također u jednom predmetu</w:t>
      </w:r>
      <w:r w:rsidRPr="00E045CE">
        <w:rPr>
          <w:rFonts w:cstheme="minorHAnsi"/>
          <w:sz w:val="24"/>
          <w:lang w:val="hr-HR" w:eastAsia="en-GB"/>
        </w:rPr>
        <w:t xml:space="preserve"> </w:t>
      </w:r>
      <w:r w:rsidRPr="00E045CE">
        <w:rPr>
          <w:rFonts w:cstheme="minorHAnsi"/>
          <w:sz w:val="24"/>
          <w:lang w:val="hr-HR" w:eastAsia="en-GB"/>
        </w:rPr>
        <w:t xml:space="preserve">trgovine ljudima u svrhu radne eksploatacije. </w:t>
      </w:r>
      <w:r w:rsidRPr="00E045CE">
        <w:rPr>
          <w:rFonts w:eastAsia="Times New Roman" w:cstheme="minorHAnsi"/>
          <w:sz w:val="24"/>
          <w:lang w:val="hr-HR" w:eastAsia="en-GB"/>
        </w:rPr>
        <w:t xml:space="preserve">Tužilaštvo BiH je podiglo optužnice protiv </w:t>
      </w:r>
      <w:r w:rsidR="009D7568">
        <w:rPr>
          <w:rFonts w:eastAsia="Times New Roman" w:cstheme="minorHAnsi"/>
          <w:sz w:val="24"/>
          <w:lang w:val="hr-HR" w:eastAsia="en-GB"/>
        </w:rPr>
        <w:t>četiri</w:t>
      </w:r>
      <w:r w:rsidRPr="00E045CE">
        <w:rPr>
          <w:rFonts w:eastAsia="Times New Roman" w:cstheme="minorHAnsi"/>
          <w:sz w:val="24"/>
          <w:lang w:val="hr-HR" w:eastAsia="en-GB"/>
        </w:rPr>
        <w:t xml:space="preserve"> osobe za</w:t>
      </w:r>
      <w:r w:rsidRPr="00E045CE">
        <w:rPr>
          <w:rFonts w:cstheme="minorHAnsi"/>
          <w:sz w:val="24"/>
          <w:lang w:val="hr-HR" w:eastAsia="en-GB"/>
        </w:rPr>
        <w:t xml:space="preserve"> trgovinu ljudima u svrhu </w:t>
      </w:r>
      <w:r w:rsidR="009D7568" w:rsidRPr="00E045CE">
        <w:rPr>
          <w:rFonts w:cstheme="minorHAnsi"/>
          <w:sz w:val="24"/>
          <w:lang w:val="hr-HR" w:eastAsia="en-GB"/>
        </w:rPr>
        <w:t>seksualnog iskorištavanja</w:t>
      </w:r>
      <w:r w:rsidRPr="00E045CE">
        <w:rPr>
          <w:rFonts w:eastAsia="Times New Roman" w:cstheme="minorHAnsi"/>
          <w:sz w:val="24"/>
          <w:lang w:val="hr-HR" w:eastAsia="en-GB"/>
        </w:rPr>
        <w:t>, u poređenju sa 202</w:t>
      </w:r>
      <w:r w:rsidR="009D7568">
        <w:rPr>
          <w:rFonts w:eastAsia="Times New Roman" w:cstheme="minorHAnsi"/>
          <w:sz w:val="24"/>
          <w:lang w:val="hr-HR" w:eastAsia="en-GB"/>
        </w:rPr>
        <w:t>4</w:t>
      </w:r>
      <w:r w:rsidRPr="00E045CE">
        <w:rPr>
          <w:rFonts w:eastAsia="Times New Roman" w:cstheme="minorHAnsi"/>
          <w:sz w:val="24"/>
          <w:lang w:val="hr-HR" w:eastAsia="en-GB"/>
        </w:rPr>
        <w:t xml:space="preserve">. godinom kada je podiglo optužnice protiv </w:t>
      </w:r>
      <w:r w:rsidR="009D7568">
        <w:rPr>
          <w:rFonts w:eastAsia="Times New Roman" w:cstheme="minorHAnsi"/>
          <w:sz w:val="24"/>
          <w:lang w:val="hr-HR" w:eastAsia="en-GB"/>
        </w:rPr>
        <w:t xml:space="preserve">dvije </w:t>
      </w:r>
      <w:r w:rsidRPr="00E045CE">
        <w:rPr>
          <w:rFonts w:eastAsia="Times New Roman" w:cstheme="minorHAnsi"/>
          <w:sz w:val="24"/>
          <w:lang w:val="hr-HR" w:eastAsia="en-GB"/>
        </w:rPr>
        <w:t>osobe</w:t>
      </w:r>
      <w:r w:rsidR="009D7568" w:rsidRPr="009D7568">
        <w:rPr>
          <w:rFonts w:cstheme="minorHAnsi"/>
          <w:sz w:val="24"/>
          <w:lang w:val="hr-HR" w:eastAsia="en-GB"/>
        </w:rPr>
        <w:t xml:space="preserve"> </w:t>
      </w:r>
      <w:r w:rsidR="009D7568">
        <w:rPr>
          <w:rFonts w:cstheme="minorHAnsi"/>
          <w:sz w:val="24"/>
          <w:lang w:val="hr-HR" w:eastAsia="en-GB"/>
        </w:rPr>
        <w:t xml:space="preserve">za </w:t>
      </w:r>
      <w:r w:rsidR="009D7568" w:rsidRPr="00E045CE">
        <w:rPr>
          <w:rFonts w:cstheme="minorHAnsi"/>
          <w:sz w:val="24"/>
          <w:lang w:val="hr-HR" w:eastAsia="en-GB"/>
        </w:rPr>
        <w:t>trgovin</w:t>
      </w:r>
      <w:r w:rsidR="009D7568">
        <w:rPr>
          <w:rFonts w:cstheme="minorHAnsi"/>
          <w:sz w:val="24"/>
          <w:lang w:val="hr-HR" w:eastAsia="en-GB"/>
        </w:rPr>
        <w:t>u</w:t>
      </w:r>
      <w:r w:rsidR="009D7568" w:rsidRPr="00E045CE">
        <w:rPr>
          <w:rFonts w:cstheme="minorHAnsi"/>
          <w:sz w:val="24"/>
          <w:lang w:val="hr-HR" w:eastAsia="en-GB"/>
        </w:rPr>
        <w:t xml:space="preserve"> ljudima u svrhu radne eksploatacije</w:t>
      </w:r>
      <w:r w:rsidRPr="00E045CE">
        <w:rPr>
          <w:rFonts w:eastAsia="Times New Roman" w:cstheme="minorHAnsi"/>
          <w:sz w:val="24"/>
          <w:lang w:val="hr-HR" w:eastAsia="en-GB"/>
        </w:rPr>
        <w:t xml:space="preserve">. </w:t>
      </w:r>
      <w:r w:rsidRPr="00E045CE">
        <w:rPr>
          <w:rFonts w:eastAsia="Times New Roman" w:cstheme="minorHAnsi"/>
          <w:sz w:val="24"/>
          <w:lang w:val="hr-HR"/>
        </w:rPr>
        <w:t xml:space="preserve"> </w:t>
      </w:r>
      <w:r w:rsidR="009D7568" w:rsidRPr="00E045CE">
        <w:rPr>
          <w:rFonts w:cstheme="minorHAnsi"/>
          <w:sz w:val="24"/>
          <w:lang w:val="hr-HR"/>
        </w:rPr>
        <w:t xml:space="preserve">Sud BiH je osudio </w:t>
      </w:r>
      <w:r w:rsidR="009D7568">
        <w:rPr>
          <w:rFonts w:cstheme="minorHAnsi"/>
          <w:sz w:val="24"/>
          <w:lang w:val="hr-HR"/>
        </w:rPr>
        <w:t>jednog</w:t>
      </w:r>
      <w:r w:rsidR="009D7568" w:rsidRPr="00E045CE">
        <w:rPr>
          <w:rFonts w:cstheme="minorHAnsi"/>
          <w:sz w:val="24"/>
          <w:lang w:val="hr-HR"/>
        </w:rPr>
        <w:t xml:space="preserve"> trgovca ljudima</w:t>
      </w:r>
      <w:r w:rsidR="009D7568" w:rsidRPr="00E045CE">
        <w:rPr>
          <w:rFonts w:cstheme="minorHAnsi"/>
          <w:sz w:val="24"/>
          <w:lang w:val="hr-HR" w:eastAsia="en-GB"/>
        </w:rPr>
        <w:t xml:space="preserve"> u svrhu seksualnog iskorištavanja</w:t>
      </w:r>
      <w:r w:rsidR="009D7568" w:rsidRPr="00E045CE">
        <w:rPr>
          <w:rFonts w:cstheme="minorHAnsi"/>
          <w:sz w:val="24"/>
          <w:lang w:val="hr-HR"/>
        </w:rPr>
        <w:t>, u poređenju sa 202</w:t>
      </w:r>
      <w:r w:rsidR="009D7568">
        <w:rPr>
          <w:rFonts w:cstheme="minorHAnsi"/>
          <w:sz w:val="24"/>
          <w:lang w:val="hr-HR"/>
        </w:rPr>
        <w:t>4</w:t>
      </w:r>
      <w:r w:rsidR="009D7568" w:rsidRPr="00E045CE">
        <w:rPr>
          <w:rFonts w:cstheme="minorHAnsi"/>
          <w:sz w:val="24"/>
          <w:lang w:val="hr-HR"/>
        </w:rPr>
        <w:t xml:space="preserve">. godinom kada je osudio </w:t>
      </w:r>
      <w:r w:rsidR="004F6FDB">
        <w:rPr>
          <w:rFonts w:cstheme="minorHAnsi"/>
          <w:sz w:val="24"/>
          <w:lang w:val="hr-HR"/>
        </w:rPr>
        <w:t xml:space="preserve">dvojicu </w:t>
      </w:r>
      <w:r w:rsidR="009D7568" w:rsidRPr="00E045CE">
        <w:rPr>
          <w:rFonts w:cstheme="minorHAnsi"/>
          <w:sz w:val="24"/>
          <w:lang w:val="hr-HR"/>
        </w:rPr>
        <w:t xml:space="preserve">trgovaca ljudima. Sud BiH je osudio jednog trgovca ljudima </w:t>
      </w:r>
      <w:r w:rsidR="004F6FDB" w:rsidRPr="00E045CE">
        <w:rPr>
          <w:rFonts w:cstheme="minorHAnsi"/>
          <w:sz w:val="24"/>
          <w:lang w:val="hr-HR" w:eastAsia="en-GB"/>
        </w:rPr>
        <w:t>u svrhu seksualnog iskorištavanja</w:t>
      </w:r>
      <w:r w:rsidR="004F6FDB" w:rsidRPr="00E045CE">
        <w:rPr>
          <w:rFonts w:cstheme="minorHAnsi"/>
          <w:sz w:val="24"/>
          <w:lang w:val="hr-HR"/>
        </w:rPr>
        <w:t xml:space="preserve"> </w:t>
      </w:r>
      <w:r w:rsidR="009D7568" w:rsidRPr="00E045CE">
        <w:rPr>
          <w:rFonts w:cstheme="minorHAnsi"/>
          <w:sz w:val="24"/>
          <w:lang w:val="hr-HR"/>
        </w:rPr>
        <w:t>na kaznu zatvora u trajanju od 1</w:t>
      </w:r>
      <w:r w:rsidR="004F6FDB">
        <w:rPr>
          <w:rFonts w:cstheme="minorHAnsi"/>
          <w:sz w:val="24"/>
          <w:lang w:val="hr-HR"/>
        </w:rPr>
        <w:t>0 mjeseci</w:t>
      </w:r>
      <w:r w:rsidR="009D7568" w:rsidRPr="00E045CE">
        <w:rPr>
          <w:rFonts w:cstheme="minorHAnsi"/>
          <w:sz w:val="24"/>
          <w:lang w:val="hr-HR"/>
        </w:rPr>
        <w:t>.</w:t>
      </w:r>
      <w:r w:rsidR="009D7568" w:rsidRPr="00E045CE">
        <w:rPr>
          <w:rFonts w:eastAsia="Times New Roman" w:cstheme="minorHAnsi"/>
          <w:sz w:val="24"/>
          <w:lang w:val="hr-HR" w:eastAsia="en-GB"/>
        </w:rPr>
        <w:t xml:space="preserve"> </w:t>
      </w:r>
      <w:r w:rsidR="00023C3D" w:rsidRPr="008A53F8">
        <w:rPr>
          <w:rFonts w:cstheme="minorHAnsi"/>
          <w:sz w:val="24"/>
        </w:rPr>
        <w:t xml:space="preserve"> </w:t>
      </w:r>
      <w:r w:rsidR="004F6FDB" w:rsidRPr="00E045CE">
        <w:rPr>
          <w:rFonts w:cstheme="minorHAnsi"/>
          <w:sz w:val="24"/>
          <w:lang w:val="hr-HR"/>
        </w:rPr>
        <w:t xml:space="preserve">U Federaciji su pokrenute istrage </w:t>
      </w:r>
      <w:r w:rsidR="004F6FDB">
        <w:rPr>
          <w:rFonts w:cstheme="minorHAnsi"/>
          <w:sz w:val="24"/>
          <w:lang w:val="hr-HR"/>
        </w:rPr>
        <w:t>u sedam predmeta</w:t>
      </w:r>
      <w:r w:rsidR="004F6FDB" w:rsidRPr="00E045CE">
        <w:rPr>
          <w:rFonts w:cstheme="minorHAnsi"/>
          <w:sz w:val="24"/>
          <w:lang w:val="hr-HR"/>
        </w:rPr>
        <w:t xml:space="preserve">, u odnosu na </w:t>
      </w:r>
      <w:r w:rsidR="004F6FDB">
        <w:rPr>
          <w:rFonts w:cstheme="minorHAnsi"/>
          <w:sz w:val="24"/>
          <w:lang w:val="hr-HR"/>
        </w:rPr>
        <w:t xml:space="preserve">12 predmeta 2024. godine. </w:t>
      </w:r>
      <w:r w:rsidR="004F6FDB" w:rsidRPr="00E045CE">
        <w:rPr>
          <w:rFonts w:cstheme="minorHAnsi"/>
          <w:sz w:val="24"/>
          <w:lang w:val="hr-HR"/>
        </w:rPr>
        <w:t>Na nivou Federacije krivično je gonjen</w:t>
      </w:r>
      <w:r w:rsidR="004F6FDB">
        <w:rPr>
          <w:rFonts w:cstheme="minorHAnsi"/>
          <w:sz w:val="24"/>
          <w:lang w:val="hr-HR"/>
        </w:rPr>
        <w:t>a jedna</w:t>
      </w:r>
      <w:r w:rsidR="004F6FDB" w:rsidRPr="00E045CE">
        <w:rPr>
          <w:rFonts w:cstheme="minorHAnsi"/>
          <w:sz w:val="24"/>
          <w:lang w:val="hr-HR"/>
        </w:rPr>
        <w:t xml:space="preserve"> osoba za trgovinu ljudima</w:t>
      </w:r>
      <w:r w:rsidR="004F6FDB" w:rsidRPr="00E045CE">
        <w:rPr>
          <w:rFonts w:cstheme="minorHAnsi"/>
          <w:sz w:val="24"/>
          <w:lang w:val="hr-HR" w:eastAsia="en-GB"/>
        </w:rPr>
        <w:t xml:space="preserve"> u svrhu seksualnog iskorištavanja</w:t>
      </w:r>
      <w:r w:rsidR="004F6FDB" w:rsidRPr="00E045CE">
        <w:rPr>
          <w:rFonts w:cstheme="minorHAnsi"/>
          <w:sz w:val="24"/>
          <w:lang w:val="hr-HR"/>
        </w:rPr>
        <w:t xml:space="preserve"> i </w:t>
      </w:r>
      <w:r w:rsidR="004F6FDB">
        <w:rPr>
          <w:rFonts w:cstheme="minorHAnsi"/>
          <w:sz w:val="24"/>
          <w:lang w:val="hr-HR"/>
        </w:rPr>
        <w:t>pet osoba</w:t>
      </w:r>
      <w:r w:rsidR="004F6FDB" w:rsidRPr="00E045CE">
        <w:rPr>
          <w:rFonts w:cstheme="minorHAnsi"/>
          <w:sz w:val="24"/>
          <w:lang w:val="hr-HR"/>
        </w:rPr>
        <w:t xml:space="preserve"> za trgovinu ljudima</w:t>
      </w:r>
      <w:r w:rsidR="004F6FDB" w:rsidRPr="00E045CE">
        <w:rPr>
          <w:rFonts w:cstheme="minorHAnsi"/>
          <w:sz w:val="24"/>
          <w:lang w:val="hr-HR" w:eastAsia="en-GB"/>
        </w:rPr>
        <w:t xml:space="preserve"> u svrhu radne eksploatacije, </w:t>
      </w:r>
      <w:r w:rsidR="004F6FDB" w:rsidRPr="00E045CE">
        <w:rPr>
          <w:rFonts w:cstheme="minorHAnsi"/>
          <w:sz w:val="24"/>
          <w:lang w:val="hr-HR"/>
        </w:rPr>
        <w:t>u poređenju sa 202</w:t>
      </w:r>
      <w:r w:rsidR="004F6FDB">
        <w:rPr>
          <w:rFonts w:cstheme="minorHAnsi"/>
          <w:sz w:val="24"/>
          <w:lang w:val="hr-HR"/>
        </w:rPr>
        <w:t>4</w:t>
      </w:r>
      <w:r w:rsidR="004F6FDB" w:rsidRPr="00E045CE">
        <w:rPr>
          <w:rFonts w:cstheme="minorHAnsi"/>
          <w:sz w:val="24"/>
          <w:lang w:val="hr-HR"/>
        </w:rPr>
        <w:t xml:space="preserve">. godinom kada </w:t>
      </w:r>
      <w:r w:rsidR="004F6FDB">
        <w:rPr>
          <w:rFonts w:cstheme="minorHAnsi"/>
          <w:sz w:val="24"/>
          <w:lang w:val="hr-HR"/>
        </w:rPr>
        <w:t>su</w:t>
      </w:r>
      <w:r w:rsidR="004F6FDB" w:rsidRPr="00E045CE">
        <w:rPr>
          <w:rFonts w:cstheme="minorHAnsi"/>
          <w:sz w:val="24"/>
          <w:lang w:val="hr-HR"/>
        </w:rPr>
        <w:t xml:space="preserve"> krivičn</w:t>
      </w:r>
      <w:r w:rsidR="004F6FDB">
        <w:rPr>
          <w:rFonts w:cstheme="minorHAnsi"/>
          <w:sz w:val="24"/>
          <w:lang w:val="hr-HR"/>
        </w:rPr>
        <w:t>o</w:t>
      </w:r>
      <w:r w:rsidR="004F6FDB" w:rsidRPr="00E045CE">
        <w:rPr>
          <w:rFonts w:cstheme="minorHAnsi"/>
          <w:sz w:val="24"/>
          <w:lang w:val="hr-HR"/>
        </w:rPr>
        <w:t xml:space="preserve"> gonjen</w:t>
      </w:r>
      <w:r w:rsidR="004F6FDB">
        <w:rPr>
          <w:rFonts w:cstheme="minorHAnsi"/>
          <w:sz w:val="24"/>
          <w:lang w:val="hr-HR"/>
        </w:rPr>
        <w:t xml:space="preserve">e tri osobe </w:t>
      </w:r>
      <w:r w:rsidR="004F6FDB" w:rsidRPr="00E045CE">
        <w:rPr>
          <w:rFonts w:cstheme="minorHAnsi"/>
          <w:sz w:val="24"/>
          <w:lang w:val="hr-HR"/>
        </w:rPr>
        <w:t>za trgovinu ljudima</w:t>
      </w:r>
      <w:r w:rsidR="004F6FDB" w:rsidRPr="00E045CE">
        <w:rPr>
          <w:rFonts w:cstheme="minorHAnsi"/>
          <w:sz w:val="24"/>
          <w:lang w:val="hr-HR" w:eastAsia="en-GB"/>
        </w:rPr>
        <w:t xml:space="preserve"> u svrhu seksualnog iskorištavanja</w:t>
      </w:r>
      <w:r w:rsidR="004F6FDB" w:rsidRPr="00E045CE">
        <w:rPr>
          <w:rFonts w:cstheme="minorHAnsi"/>
          <w:sz w:val="24"/>
          <w:lang w:val="hr-HR"/>
        </w:rPr>
        <w:t xml:space="preserve"> </w:t>
      </w:r>
      <w:r w:rsidR="004F6FDB">
        <w:rPr>
          <w:rFonts w:cstheme="minorHAnsi"/>
          <w:sz w:val="24"/>
          <w:lang w:val="hr-HR"/>
        </w:rPr>
        <w:t xml:space="preserve">i tri osobe </w:t>
      </w:r>
      <w:r w:rsidR="004F6FDB">
        <w:rPr>
          <w:rFonts w:cstheme="minorHAnsi"/>
          <w:sz w:val="24"/>
          <w:lang w:val="hr-HR" w:eastAsia="en-GB"/>
        </w:rPr>
        <w:t xml:space="preserve">za </w:t>
      </w:r>
      <w:r w:rsidR="004F6FDB" w:rsidRPr="00E045CE">
        <w:rPr>
          <w:rFonts w:cstheme="minorHAnsi"/>
          <w:sz w:val="24"/>
          <w:lang w:val="hr-HR" w:eastAsia="en-GB"/>
        </w:rPr>
        <w:t>trgovin</w:t>
      </w:r>
      <w:r w:rsidR="004F6FDB">
        <w:rPr>
          <w:rFonts w:cstheme="minorHAnsi"/>
          <w:sz w:val="24"/>
          <w:lang w:val="hr-HR" w:eastAsia="en-GB"/>
        </w:rPr>
        <w:t>u</w:t>
      </w:r>
      <w:r w:rsidR="004F6FDB" w:rsidRPr="00E045CE">
        <w:rPr>
          <w:rFonts w:cstheme="minorHAnsi"/>
          <w:sz w:val="24"/>
          <w:lang w:val="hr-HR" w:eastAsia="en-GB"/>
        </w:rPr>
        <w:t xml:space="preserve"> ljudima u svrhu radne eksploatacije</w:t>
      </w:r>
      <w:r w:rsidR="004F6FDB" w:rsidRPr="00E045CE">
        <w:rPr>
          <w:rFonts w:cstheme="minorHAnsi"/>
          <w:sz w:val="24"/>
          <w:lang w:val="hr-HR"/>
        </w:rPr>
        <w:t xml:space="preserve">. Sudovi u Federaciji su osudili </w:t>
      </w:r>
      <w:r w:rsidR="004F6FDB">
        <w:rPr>
          <w:rFonts w:cstheme="minorHAnsi"/>
          <w:sz w:val="24"/>
          <w:lang w:val="hr-HR"/>
        </w:rPr>
        <w:t xml:space="preserve">jednu osobu </w:t>
      </w:r>
      <w:r w:rsidR="004F6FDB" w:rsidRPr="00E045CE">
        <w:rPr>
          <w:rFonts w:cstheme="minorHAnsi"/>
          <w:sz w:val="24"/>
          <w:lang w:val="hr-HR"/>
        </w:rPr>
        <w:t>za trgovinu ljudima</w:t>
      </w:r>
      <w:r w:rsidR="004F6FDB" w:rsidRPr="00E045CE">
        <w:rPr>
          <w:rFonts w:cstheme="minorHAnsi"/>
          <w:sz w:val="24"/>
          <w:lang w:val="hr-HR" w:eastAsia="en-GB"/>
        </w:rPr>
        <w:t xml:space="preserve"> u svrhu seksualnog iskorištavanja</w:t>
      </w:r>
      <w:r w:rsidR="004F6FDB" w:rsidRPr="00E045CE">
        <w:rPr>
          <w:rFonts w:cstheme="minorHAnsi"/>
          <w:sz w:val="24"/>
          <w:lang w:val="hr-HR"/>
        </w:rPr>
        <w:t xml:space="preserve"> i </w:t>
      </w:r>
      <w:r w:rsidR="004F6FDB">
        <w:rPr>
          <w:rFonts w:cstheme="minorHAnsi"/>
          <w:sz w:val="24"/>
          <w:lang w:val="hr-HR"/>
        </w:rPr>
        <w:t xml:space="preserve">šest </w:t>
      </w:r>
      <w:r w:rsidR="004F6FDB" w:rsidRPr="00E045CE">
        <w:rPr>
          <w:rFonts w:cstheme="minorHAnsi"/>
          <w:sz w:val="24"/>
          <w:lang w:val="hr-HR"/>
        </w:rPr>
        <w:t>za trgovinu ljudima</w:t>
      </w:r>
      <w:r w:rsidR="004F6FDB" w:rsidRPr="00E045CE">
        <w:rPr>
          <w:rFonts w:cstheme="minorHAnsi"/>
          <w:sz w:val="24"/>
          <w:lang w:val="hr-HR" w:eastAsia="en-GB"/>
        </w:rPr>
        <w:t xml:space="preserve"> u svrhu radne eksploatacije</w:t>
      </w:r>
      <w:r w:rsidR="004F6FDB" w:rsidRPr="00E045CE">
        <w:rPr>
          <w:rFonts w:cstheme="minorHAnsi"/>
          <w:sz w:val="24"/>
          <w:lang w:val="hr-HR"/>
        </w:rPr>
        <w:t xml:space="preserve">, u odnosu na </w:t>
      </w:r>
      <w:r w:rsidR="004F6FDB">
        <w:rPr>
          <w:rFonts w:cstheme="minorHAnsi"/>
          <w:sz w:val="24"/>
          <w:lang w:val="hr-HR"/>
        </w:rPr>
        <w:t xml:space="preserve">četiri osobe osuđene </w:t>
      </w:r>
      <w:r w:rsidR="004F6FDB" w:rsidRPr="00E045CE">
        <w:rPr>
          <w:rFonts w:cstheme="minorHAnsi"/>
          <w:sz w:val="24"/>
          <w:lang w:val="hr-HR"/>
        </w:rPr>
        <w:t>za trgovinu ljudima</w:t>
      </w:r>
      <w:r w:rsidR="004F6FDB" w:rsidRPr="00E045CE">
        <w:rPr>
          <w:rFonts w:cstheme="minorHAnsi"/>
          <w:sz w:val="24"/>
          <w:lang w:val="hr-HR" w:eastAsia="en-GB"/>
        </w:rPr>
        <w:t xml:space="preserve"> u svrhu seksualnog iskorištavanja</w:t>
      </w:r>
      <w:r w:rsidR="004F6FDB" w:rsidRPr="00E045CE">
        <w:rPr>
          <w:rFonts w:cstheme="minorHAnsi"/>
          <w:sz w:val="24"/>
          <w:lang w:val="hr-HR"/>
        </w:rPr>
        <w:t xml:space="preserve"> i </w:t>
      </w:r>
      <w:r w:rsidR="004F6FDB">
        <w:rPr>
          <w:rFonts w:cstheme="minorHAnsi"/>
          <w:sz w:val="24"/>
          <w:lang w:val="hr-HR"/>
        </w:rPr>
        <w:t xml:space="preserve">devet </w:t>
      </w:r>
      <w:r w:rsidR="004F6FDB" w:rsidRPr="00E045CE">
        <w:rPr>
          <w:rFonts w:cstheme="minorHAnsi"/>
          <w:sz w:val="24"/>
          <w:lang w:val="hr-HR"/>
        </w:rPr>
        <w:t>za trgovinu ljudima</w:t>
      </w:r>
      <w:r w:rsidR="004F6FDB" w:rsidRPr="00E045CE">
        <w:rPr>
          <w:rFonts w:cstheme="minorHAnsi"/>
          <w:sz w:val="24"/>
          <w:lang w:val="hr-HR" w:eastAsia="en-GB"/>
        </w:rPr>
        <w:t xml:space="preserve"> u svrhu radne eksploatacije</w:t>
      </w:r>
      <w:r w:rsidR="004F6FDB" w:rsidRPr="00E045CE">
        <w:rPr>
          <w:rFonts w:cstheme="minorHAnsi"/>
          <w:sz w:val="24"/>
          <w:lang w:val="hr-HR"/>
        </w:rPr>
        <w:t xml:space="preserve"> </w:t>
      </w:r>
      <w:r w:rsidR="004F6FDB" w:rsidRPr="00E045CE">
        <w:rPr>
          <w:rFonts w:cstheme="minorHAnsi"/>
          <w:sz w:val="24"/>
          <w:lang w:val="hr-HR"/>
        </w:rPr>
        <w:t>u 202</w:t>
      </w:r>
      <w:r w:rsidR="004F6FDB">
        <w:rPr>
          <w:rFonts w:cstheme="minorHAnsi"/>
          <w:sz w:val="24"/>
          <w:lang w:val="hr-HR"/>
        </w:rPr>
        <w:t>4</w:t>
      </w:r>
      <w:r w:rsidR="004F6FDB" w:rsidRPr="00E045CE">
        <w:rPr>
          <w:rFonts w:cstheme="minorHAnsi"/>
          <w:sz w:val="24"/>
          <w:lang w:val="hr-HR"/>
        </w:rPr>
        <w:t>. godini. Sud</w:t>
      </w:r>
      <w:r w:rsidR="006353F4">
        <w:rPr>
          <w:rFonts w:cstheme="minorHAnsi"/>
          <w:sz w:val="24"/>
          <w:lang w:val="hr-HR"/>
        </w:rPr>
        <w:t>ovi</w:t>
      </w:r>
      <w:r w:rsidR="004F6FDB" w:rsidRPr="00E045CE">
        <w:rPr>
          <w:rFonts w:cstheme="minorHAnsi"/>
          <w:sz w:val="24"/>
          <w:lang w:val="hr-HR"/>
        </w:rPr>
        <w:t xml:space="preserve"> u Federaciji su </w:t>
      </w:r>
      <w:r w:rsidR="006353F4">
        <w:rPr>
          <w:rFonts w:cstheme="minorHAnsi"/>
          <w:sz w:val="24"/>
          <w:lang w:val="hr-HR"/>
        </w:rPr>
        <w:t xml:space="preserve">osuđenom </w:t>
      </w:r>
      <w:r w:rsidR="004F6FDB" w:rsidRPr="00E045CE">
        <w:rPr>
          <w:rFonts w:cstheme="minorHAnsi"/>
          <w:sz w:val="24"/>
          <w:lang w:val="hr-HR"/>
        </w:rPr>
        <w:t>trgov</w:t>
      </w:r>
      <w:r w:rsidR="006353F4">
        <w:rPr>
          <w:rFonts w:cstheme="minorHAnsi"/>
          <w:sz w:val="24"/>
          <w:lang w:val="hr-HR"/>
        </w:rPr>
        <w:t>cu</w:t>
      </w:r>
      <w:r w:rsidR="004F6FDB" w:rsidRPr="00E045CE">
        <w:rPr>
          <w:rFonts w:cstheme="minorHAnsi"/>
          <w:sz w:val="24"/>
          <w:lang w:val="hr-HR"/>
        </w:rPr>
        <w:t xml:space="preserve"> ljudima</w:t>
      </w:r>
      <w:r w:rsidR="004F6FDB" w:rsidRPr="00E045CE">
        <w:rPr>
          <w:rFonts w:cstheme="minorHAnsi"/>
          <w:sz w:val="24"/>
          <w:lang w:val="hr-HR" w:eastAsia="en-GB"/>
        </w:rPr>
        <w:t xml:space="preserve"> u svrhu seksualnog iskorištavanja</w:t>
      </w:r>
      <w:r w:rsidR="004F6FDB" w:rsidRPr="00E045CE">
        <w:rPr>
          <w:rFonts w:cstheme="minorHAnsi"/>
          <w:sz w:val="24"/>
          <w:lang w:val="hr-HR"/>
        </w:rPr>
        <w:t xml:space="preserve"> izrekl</w:t>
      </w:r>
      <w:r w:rsidR="006353F4">
        <w:rPr>
          <w:rFonts w:cstheme="minorHAnsi"/>
          <w:sz w:val="24"/>
          <w:lang w:val="hr-HR"/>
        </w:rPr>
        <w:t>i</w:t>
      </w:r>
      <w:r w:rsidR="004F6FDB" w:rsidRPr="00E045CE">
        <w:rPr>
          <w:rFonts w:cstheme="minorHAnsi"/>
          <w:sz w:val="24"/>
          <w:lang w:val="hr-HR"/>
        </w:rPr>
        <w:t xml:space="preserve"> kazn</w:t>
      </w:r>
      <w:r w:rsidR="006353F4">
        <w:rPr>
          <w:rFonts w:cstheme="minorHAnsi"/>
          <w:sz w:val="24"/>
          <w:lang w:val="hr-HR"/>
        </w:rPr>
        <w:t>u</w:t>
      </w:r>
      <w:r w:rsidR="004F6FDB" w:rsidRPr="00E045CE">
        <w:rPr>
          <w:rFonts w:cstheme="minorHAnsi"/>
          <w:sz w:val="24"/>
          <w:lang w:val="hr-HR"/>
        </w:rPr>
        <w:t xml:space="preserve"> zatvora u trajanju od </w:t>
      </w:r>
      <w:r w:rsidR="006353F4">
        <w:rPr>
          <w:rFonts w:cstheme="minorHAnsi"/>
          <w:sz w:val="24"/>
          <w:lang w:val="hr-HR"/>
        </w:rPr>
        <w:t>18 godina i šest</w:t>
      </w:r>
      <w:r w:rsidR="00A86430">
        <w:rPr>
          <w:rFonts w:cstheme="minorHAnsi"/>
          <w:sz w:val="24"/>
          <w:lang w:val="hr-HR"/>
        </w:rPr>
        <w:t>orici</w:t>
      </w:r>
      <w:r w:rsidR="004F6FDB" w:rsidRPr="00E045CE">
        <w:rPr>
          <w:rFonts w:cstheme="minorHAnsi"/>
          <w:sz w:val="24"/>
          <w:lang w:val="hr-HR"/>
        </w:rPr>
        <w:t xml:space="preserve"> trgovca ljudima </w:t>
      </w:r>
      <w:r w:rsidR="004F6FDB" w:rsidRPr="00E045CE">
        <w:rPr>
          <w:rFonts w:cstheme="minorHAnsi"/>
          <w:sz w:val="24"/>
          <w:lang w:val="hr-HR" w:eastAsia="en-GB"/>
        </w:rPr>
        <w:t>u svrhu radne eksploatacije</w:t>
      </w:r>
      <w:r w:rsidR="004F6FDB" w:rsidRPr="00E045CE">
        <w:rPr>
          <w:rFonts w:cstheme="minorHAnsi"/>
          <w:sz w:val="24"/>
          <w:lang w:val="hr-HR"/>
        </w:rPr>
        <w:t xml:space="preserve"> </w:t>
      </w:r>
      <w:r w:rsidR="006353F4">
        <w:rPr>
          <w:rFonts w:cstheme="minorHAnsi"/>
          <w:sz w:val="24"/>
          <w:lang w:val="hr-HR"/>
        </w:rPr>
        <w:t xml:space="preserve">izrekli su </w:t>
      </w:r>
      <w:r w:rsidR="004F6FDB" w:rsidRPr="00E045CE">
        <w:rPr>
          <w:rFonts w:cstheme="minorHAnsi"/>
          <w:sz w:val="24"/>
          <w:lang w:val="hr-HR"/>
        </w:rPr>
        <w:t xml:space="preserve">kazne zatvora u rasponu od pet godina </w:t>
      </w:r>
      <w:r w:rsidR="004F6FDB" w:rsidRPr="00E045CE">
        <w:rPr>
          <w:rFonts w:cstheme="minorHAnsi"/>
          <w:color w:val="000000" w:themeColor="text1"/>
          <w:sz w:val="24"/>
          <w:lang w:val="hr-HR"/>
        </w:rPr>
        <w:t xml:space="preserve">do </w:t>
      </w:r>
      <w:r w:rsidR="006353F4">
        <w:rPr>
          <w:rFonts w:cstheme="minorHAnsi"/>
          <w:color w:val="000000" w:themeColor="text1"/>
          <w:sz w:val="24"/>
          <w:lang w:val="hr-HR"/>
        </w:rPr>
        <w:t>jednog mjeseca</w:t>
      </w:r>
      <w:bookmarkEnd w:id="0"/>
      <w:r w:rsidR="006353F4">
        <w:rPr>
          <w:rFonts w:cstheme="minorHAnsi"/>
          <w:sz w:val="24"/>
          <w:lang w:val="hr-HR"/>
        </w:rPr>
        <w:t>.</w:t>
      </w:r>
      <w:r w:rsidR="006353F4">
        <w:rPr>
          <w:rFonts w:cstheme="minorHAnsi"/>
          <w:sz w:val="24"/>
        </w:rPr>
        <w:t xml:space="preserve"> </w:t>
      </w:r>
      <w:r w:rsidR="006353F4" w:rsidRPr="00E045CE">
        <w:rPr>
          <w:rFonts w:cstheme="minorHAnsi"/>
          <w:color w:val="000000" w:themeColor="text1"/>
          <w:sz w:val="24"/>
          <w:lang w:val="hr-HR"/>
        </w:rPr>
        <w:t xml:space="preserve">U RS-u </w:t>
      </w:r>
      <w:r w:rsidR="006353F4">
        <w:rPr>
          <w:rFonts w:cstheme="minorHAnsi"/>
          <w:color w:val="000000" w:themeColor="text1"/>
          <w:sz w:val="24"/>
          <w:lang w:val="hr-HR"/>
        </w:rPr>
        <w:t xml:space="preserve">je vođena istraga u dva predmeta trgovine </w:t>
      </w:r>
      <w:r w:rsidR="006353F4" w:rsidRPr="00E045CE">
        <w:rPr>
          <w:rFonts w:cstheme="minorHAnsi"/>
          <w:sz w:val="24"/>
          <w:lang w:val="hr-HR"/>
        </w:rPr>
        <w:t>ljudima</w:t>
      </w:r>
      <w:r w:rsidR="006353F4" w:rsidRPr="00E045CE">
        <w:rPr>
          <w:rFonts w:cstheme="minorHAnsi"/>
          <w:sz w:val="24"/>
          <w:lang w:val="hr-HR" w:eastAsia="en-GB"/>
        </w:rPr>
        <w:t xml:space="preserve"> u svrhu seksualnog iskorištavanja</w:t>
      </w:r>
      <w:r w:rsidR="006353F4">
        <w:rPr>
          <w:rFonts w:cstheme="minorHAnsi"/>
          <w:sz w:val="24"/>
          <w:lang w:val="hr-HR" w:eastAsia="en-GB"/>
        </w:rPr>
        <w:t>, u poređenju sa 2024. godinom kada</w:t>
      </w:r>
      <w:r w:rsidR="006353F4" w:rsidRPr="00E045CE">
        <w:rPr>
          <w:rFonts w:cstheme="minorHAnsi"/>
          <w:sz w:val="24"/>
          <w:lang w:val="hr-HR"/>
        </w:rPr>
        <w:t xml:space="preserve"> </w:t>
      </w:r>
      <w:r w:rsidR="006353F4" w:rsidRPr="00E045CE">
        <w:rPr>
          <w:rFonts w:cstheme="minorHAnsi"/>
          <w:color w:val="000000" w:themeColor="text1"/>
          <w:sz w:val="24"/>
          <w:lang w:val="hr-HR"/>
        </w:rPr>
        <w:t xml:space="preserve">nije pokrenuta nijedna istraga. U RS-u </w:t>
      </w:r>
      <w:r w:rsidR="006353F4">
        <w:rPr>
          <w:rFonts w:cstheme="minorHAnsi"/>
          <w:color w:val="000000" w:themeColor="text1"/>
          <w:sz w:val="24"/>
          <w:lang w:val="hr-HR"/>
        </w:rPr>
        <w:t>ni</w:t>
      </w:r>
      <w:r w:rsidR="006353F4" w:rsidRPr="00E045CE">
        <w:rPr>
          <w:rFonts w:cstheme="minorHAnsi"/>
          <w:color w:val="000000" w:themeColor="text1"/>
          <w:sz w:val="24"/>
          <w:lang w:val="hr-HR"/>
        </w:rPr>
        <w:t xml:space="preserve">je podignuta </w:t>
      </w:r>
      <w:r w:rsidR="006353F4">
        <w:rPr>
          <w:rFonts w:cstheme="minorHAnsi"/>
          <w:color w:val="000000" w:themeColor="text1"/>
          <w:sz w:val="24"/>
          <w:lang w:val="hr-HR"/>
        </w:rPr>
        <w:t xml:space="preserve">nijedna </w:t>
      </w:r>
      <w:r w:rsidR="006353F4" w:rsidRPr="00E045CE">
        <w:rPr>
          <w:rFonts w:cstheme="minorHAnsi"/>
          <w:color w:val="000000" w:themeColor="text1"/>
          <w:sz w:val="24"/>
          <w:lang w:val="hr-HR"/>
        </w:rPr>
        <w:t>optužnica</w:t>
      </w:r>
      <w:r w:rsidR="006353F4">
        <w:rPr>
          <w:rFonts w:cstheme="minorHAnsi"/>
          <w:color w:val="000000" w:themeColor="text1"/>
          <w:sz w:val="24"/>
          <w:lang w:val="hr-HR"/>
        </w:rPr>
        <w:t xml:space="preserve">, dok je 2024. godine podignuta jedna. </w:t>
      </w:r>
      <w:r w:rsidR="006353F4" w:rsidRPr="00E045CE">
        <w:rPr>
          <w:rFonts w:cstheme="minorHAnsi"/>
          <w:sz w:val="24"/>
          <w:lang w:val="hr-HR"/>
        </w:rPr>
        <w:t xml:space="preserve">Sudovi u RS-u </w:t>
      </w:r>
      <w:r w:rsidR="006353F4">
        <w:rPr>
          <w:rFonts w:cstheme="minorHAnsi"/>
          <w:sz w:val="24"/>
          <w:lang w:val="hr-HR"/>
        </w:rPr>
        <w:t xml:space="preserve">ni 2025. godine </w:t>
      </w:r>
      <w:r w:rsidR="006353F4" w:rsidRPr="00E045CE">
        <w:rPr>
          <w:rFonts w:cstheme="minorHAnsi"/>
          <w:sz w:val="24"/>
          <w:lang w:val="hr-HR"/>
        </w:rPr>
        <w:t>nisu osudili nijednog trgovca ljudima.</w:t>
      </w:r>
      <w:r w:rsidR="006353F4">
        <w:rPr>
          <w:rFonts w:cstheme="minorHAnsi"/>
          <w:sz w:val="24"/>
          <w:lang w:val="hr-HR"/>
        </w:rPr>
        <w:t xml:space="preserve"> </w:t>
      </w:r>
      <w:r w:rsidR="006353F4" w:rsidRPr="00E045CE">
        <w:rPr>
          <w:rFonts w:cstheme="minorHAnsi"/>
          <w:sz w:val="24"/>
          <w:lang w:val="hr-HR"/>
        </w:rPr>
        <w:t xml:space="preserve">U Brčko distriktu je pokrenuta istraga u tri predmeta, </w:t>
      </w:r>
      <w:r w:rsidR="006353F4">
        <w:rPr>
          <w:rFonts w:cstheme="minorHAnsi"/>
          <w:sz w:val="24"/>
          <w:lang w:val="hr-HR"/>
        </w:rPr>
        <w:t xml:space="preserve">kao i 2024. godine. </w:t>
      </w:r>
      <w:r w:rsidR="006353F4" w:rsidRPr="00E045CE">
        <w:rPr>
          <w:rFonts w:cstheme="minorHAnsi"/>
          <w:sz w:val="24"/>
          <w:lang w:val="hr-HR"/>
        </w:rPr>
        <w:t xml:space="preserve">U Brčko distriktu </w:t>
      </w:r>
      <w:r w:rsidR="006353F4">
        <w:rPr>
          <w:rFonts w:cstheme="minorHAnsi"/>
          <w:sz w:val="24"/>
          <w:lang w:val="hr-HR"/>
        </w:rPr>
        <w:t xml:space="preserve">nije </w:t>
      </w:r>
      <w:r w:rsidR="006353F4" w:rsidRPr="00E045CE">
        <w:rPr>
          <w:rFonts w:cstheme="minorHAnsi"/>
          <w:sz w:val="24"/>
          <w:lang w:val="hr-HR"/>
        </w:rPr>
        <w:t>podignut</w:t>
      </w:r>
      <w:r w:rsidR="006353F4">
        <w:rPr>
          <w:rFonts w:cstheme="minorHAnsi"/>
          <w:sz w:val="24"/>
          <w:lang w:val="hr-HR"/>
        </w:rPr>
        <w:t>a</w:t>
      </w:r>
      <w:r w:rsidR="006353F4" w:rsidRPr="00E045CE">
        <w:rPr>
          <w:rFonts w:cstheme="minorHAnsi"/>
          <w:sz w:val="24"/>
          <w:lang w:val="hr-HR"/>
        </w:rPr>
        <w:t xml:space="preserve"> </w:t>
      </w:r>
      <w:r w:rsidR="006353F4">
        <w:rPr>
          <w:rFonts w:cstheme="minorHAnsi"/>
          <w:sz w:val="24"/>
          <w:lang w:val="hr-HR"/>
        </w:rPr>
        <w:t xml:space="preserve">nijedna </w:t>
      </w:r>
      <w:r w:rsidR="006353F4" w:rsidRPr="00E045CE">
        <w:rPr>
          <w:rFonts w:cstheme="minorHAnsi"/>
          <w:sz w:val="24"/>
          <w:lang w:val="hr-HR"/>
        </w:rPr>
        <w:t>optužnic</w:t>
      </w:r>
      <w:r w:rsidR="006353F4">
        <w:rPr>
          <w:rFonts w:cstheme="minorHAnsi"/>
          <w:sz w:val="24"/>
          <w:lang w:val="hr-HR"/>
        </w:rPr>
        <w:t>a, za razliku od 2024. godine kada su podignute optužnice</w:t>
      </w:r>
      <w:r w:rsidR="006353F4" w:rsidRPr="00E045CE">
        <w:rPr>
          <w:rFonts w:cstheme="minorHAnsi"/>
          <w:sz w:val="24"/>
          <w:lang w:val="hr-HR"/>
        </w:rPr>
        <w:t xml:space="preserve"> protiv tri osobe</w:t>
      </w:r>
      <w:r w:rsidR="008361B1">
        <w:rPr>
          <w:rFonts w:cstheme="minorHAnsi"/>
          <w:sz w:val="24"/>
          <w:lang w:val="hr-HR"/>
        </w:rPr>
        <w:t>.</w:t>
      </w:r>
      <w:r w:rsidR="006353F4" w:rsidRPr="00E045CE">
        <w:rPr>
          <w:rFonts w:cstheme="minorHAnsi"/>
          <w:sz w:val="24"/>
          <w:lang w:val="hr-HR"/>
        </w:rPr>
        <w:t xml:space="preserve"> Sudovi u Brčko distriktu</w:t>
      </w:r>
      <w:r w:rsidR="006353F4">
        <w:rPr>
          <w:rFonts w:cstheme="minorHAnsi"/>
          <w:sz w:val="24"/>
          <w:lang w:val="hr-HR"/>
        </w:rPr>
        <w:t xml:space="preserve"> ni 2025. godine </w:t>
      </w:r>
      <w:r w:rsidR="006353F4" w:rsidRPr="00E045CE">
        <w:rPr>
          <w:rFonts w:cstheme="minorHAnsi"/>
          <w:sz w:val="24"/>
          <w:lang w:val="hr-HR"/>
        </w:rPr>
        <w:t>nisu osudili nijednog trgovca ljudima</w:t>
      </w:r>
      <w:r w:rsidR="006353F4">
        <w:rPr>
          <w:rFonts w:cstheme="minorHAnsi"/>
          <w:sz w:val="24"/>
          <w:lang w:val="hr-HR"/>
        </w:rPr>
        <w:t>.</w:t>
      </w:r>
    </w:p>
    <w:p w14:paraId="4C1229FD" w14:textId="21967CE8" w:rsidR="008F09DD" w:rsidRPr="008F09DD" w:rsidRDefault="008F09DD" w:rsidP="00EC0BCA">
      <w:pPr>
        <w:spacing w:after="0" w:line="240" w:lineRule="auto"/>
        <w:rPr>
          <w:sz w:val="24"/>
          <w:lang w:val="hr-HR"/>
        </w:rPr>
      </w:pPr>
      <w:r w:rsidRPr="008F09DD">
        <w:rPr>
          <w:sz w:val="24"/>
          <w:lang w:val="hr-HR"/>
        </w:rPr>
        <w:t>Vlasti su uložile određene napore u rješavanje pitanja s</w:t>
      </w:r>
      <w:r>
        <w:rPr>
          <w:sz w:val="24"/>
          <w:lang w:val="hr-HR"/>
        </w:rPr>
        <w:t>a</w:t>
      </w:r>
      <w:r w:rsidRPr="008F09DD">
        <w:rPr>
          <w:sz w:val="24"/>
          <w:lang w:val="hr-HR"/>
        </w:rPr>
        <w:t xml:space="preserve">učesništva službenika u </w:t>
      </w:r>
      <w:r>
        <w:rPr>
          <w:sz w:val="24"/>
          <w:lang w:val="hr-HR"/>
        </w:rPr>
        <w:t xml:space="preserve">izvršenju djela </w:t>
      </w:r>
      <w:r w:rsidRPr="008F09DD">
        <w:rPr>
          <w:sz w:val="24"/>
          <w:lang w:val="hr-HR"/>
        </w:rPr>
        <w:t xml:space="preserve">trgovine ljudima. </w:t>
      </w:r>
      <w:r w:rsidR="009E5482">
        <w:rPr>
          <w:sz w:val="24"/>
          <w:lang w:val="hr-HR"/>
        </w:rPr>
        <w:t>Kantonalno t</w:t>
      </w:r>
      <w:r w:rsidRPr="008F09DD">
        <w:rPr>
          <w:sz w:val="24"/>
          <w:lang w:val="hr-HR"/>
        </w:rPr>
        <w:t>uži</w:t>
      </w:r>
      <w:r>
        <w:rPr>
          <w:sz w:val="24"/>
          <w:lang w:val="hr-HR"/>
        </w:rPr>
        <w:t>laštvo</w:t>
      </w:r>
      <w:r w:rsidRPr="008F09DD">
        <w:rPr>
          <w:sz w:val="24"/>
          <w:lang w:val="hr-HR"/>
        </w:rPr>
        <w:t xml:space="preserve"> </w:t>
      </w:r>
      <w:r>
        <w:rPr>
          <w:sz w:val="24"/>
          <w:lang w:val="hr-HR"/>
        </w:rPr>
        <w:t>T</w:t>
      </w:r>
      <w:r w:rsidRPr="008F09DD">
        <w:rPr>
          <w:sz w:val="24"/>
          <w:lang w:val="hr-HR"/>
        </w:rPr>
        <w:t>uzlanskog kantona podiglo je optužnicu protiv četiri polic</w:t>
      </w:r>
      <w:r>
        <w:rPr>
          <w:sz w:val="24"/>
          <w:lang w:val="hr-HR"/>
        </w:rPr>
        <w:t>ijska službenika</w:t>
      </w:r>
      <w:r w:rsidRPr="008F09DD">
        <w:rPr>
          <w:sz w:val="24"/>
          <w:lang w:val="hr-HR"/>
        </w:rPr>
        <w:t xml:space="preserve"> zbog navodne umiješanosti u trgovinu dvjema djevojčicama. Vla</w:t>
      </w:r>
      <w:r>
        <w:rPr>
          <w:sz w:val="24"/>
          <w:lang w:val="hr-HR"/>
        </w:rPr>
        <w:t>sti su</w:t>
      </w:r>
      <w:r w:rsidRPr="008F09DD">
        <w:rPr>
          <w:sz w:val="24"/>
          <w:lang w:val="hr-HR"/>
        </w:rPr>
        <w:t xml:space="preserve"> s</w:t>
      </w:r>
      <w:r>
        <w:rPr>
          <w:sz w:val="24"/>
          <w:lang w:val="hr-HR"/>
        </w:rPr>
        <w:t>a</w:t>
      </w:r>
      <w:r w:rsidRPr="008F09DD">
        <w:rPr>
          <w:sz w:val="24"/>
          <w:lang w:val="hr-HR"/>
        </w:rPr>
        <w:t>rađival</w:t>
      </w:r>
      <w:r>
        <w:rPr>
          <w:sz w:val="24"/>
          <w:lang w:val="hr-HR"/>
        </w:rPr>
        <w:t>e</w:t>
      </w:r>
      <w:r w:rsidRPr="008F09DD">
        <w:rPr>
          <w:sz w:val="24"/>
          <w:lang w:val="hr-HR"/>
        </w:rPr>
        <w:t xml:space="preserve"> sa stranim vladama u operacijama provođenja zakona. Vla</w:t>
      </w:r>
      <w:r>
        <w:rPr>
          <w:sz w:val="24"/>
          <w:lang w:val="hr-HR"/>
        </w:rPr>
        <w:t>sti su</w:t>
      </w:r>
      <w:r w:rsidRPr="008F09DD">
        <w:rPr>
          <w:sz w:val="24"/>
          <w:lang w:val="hr-HR"/>
        </w:rPr>
        <w:t xml:space="preserve"> provel</w:t>
      </w:r>
      <w:r>
        <w:rPr>
          <w:sz w:val="24"/>
          <w:lang w:val="hr-HR"/>
        </w:rPr>
        <w:t>e</w:t>
      </w:r>
      <w:r w:rsidRPr="008F09DD">
        <w:rPr>
          <w:sz w:val="24"/>
          <w:lang w:val="hr-HR"/>
        </w:rPr>
        <w:t xml:space="preserve"> obuku o borbi protiv trgovine ljudima u partnerstvu s nevladinim i međunarodnim organizacijama za polic</w:t>
      </w:r>
      <w:r>
        <w:rPr>
          <w:sz w:val="24"/>
          <w:lang w:val="hr-HR"/>
        </w:rPr>
        <w:t>ijske službenike</w:t>
      </w:r>
      <w:r w:rsidRPr="008F09DD">
        <w:rPr>
          <w:sz w:val="24"/>
          <w:lang w:val="hr-HR"/>
        </w:rPr>
        <w:t>, tuži</w:t>
      </w:r>
      <w:r>
        <w:rPr>
          <w:sz w:val="24"/>
          <w:lang w:val="hr-HR"/>
        </w:rPr>
        <w:t>oce</w:t>
      </w:r>
      <w:r w:rsidRPr="008F09DD">
        <w:rPr>
          <w:sz w:val="24"/>
          <w:lang w:val="hr-HR"/>
        </w:rPr>
        <w:t>, su</w:t>
      </w:r>
      <w:r>
        <w:rPr>
          <w:sz w:val="24"/>
          <w:lang w:val="hr-HR"/>
        </w:rPr>
        <w:t>dije</w:t>
      </w:r>
      <w:r w:rsidRPr="008F09DD">
        <w:rPr>
          <w:sz w:val="24"/>
          <w:lang w:val="hr-HR"/>
        </w:rPr>
        <w:t xml:space="preserve">, inspektore rada, službenike za migracije i pružatelje </w:t>
      </w:r>
      <w:r w:rsidR="009555F1">
        <w:rPr>
          <w:sz w:val="24"/>
          <w:lang w:val="hr-HR"/>
        </w:rPr>
        <w:t xml:space="preserve">usluga </w:t>
      </w:r>
      <w:r w:rsidRPr="008F09DD">
        <w:rPr>
          <w:sz w:val="24"/>
          <w:lang w:val="hr-HR"/>
        </w:rPr>
        <w:t>pravne pomoći, uključujući osoblje nevladinih organizacija.</w:t>
      </w:r>
    </w:p>
    <w:p w14:paraId="507DA648" w14:textId="77777777" w:rsidR="005A4919" w:rsidRPr="008A53F8" w:rsidRDefault="005A4919">
      <w:pPr>
        <w:spacing w:after="0" w:line="240" w:lineRule="auto"/>
        <w:rPr>
          <w:sz w:val="24"/>
        </w:rPr>
      </w:pPr>
    </w:p>
    <w:p w14:paraId="0B19095F" w14:textId="5A8939A2" w:rsidR="00CC5831" w:rsidRDefault="009555F1" w:rsidP="00CC5831">
      <w:pPr>
        <w:spacing w:after="0" w:line="240" w:lineRule="auto"/>
        <w:rPr>
          <w:sz w:val="24"/>
        </w:rPr>
      </w:pPr>
      <w:r w:rsidRPr="009555F1">
        <w:rPr>
          <w:rFonts w:cstheme="minorHAnsi"/>
          <w:color w:val="000000" w:themeColor="text1"/>
          <w:sz w:val="24"/>
          <w:lang w:val="hr-HR"/>
        </w:rPr>
        <w:t xml:space="preserve">Državna agencija za istrage i zaštitu vodi </w:t>
      </w:r>
      <w:r>
        <w:rPr>
          <w:rFonts w:cstheme="minorHAnsi"/>
          <w:color w:val="000000" w:themeColor="text1"/>
          <w:sz w:val="24"/>
          <w:lang w:val="hr-HR"/>
        </w:rPr>
        <w:t xml:space="preserve">specijalizirani </w:t>
      </w:r>
      <w:r w:rsidRPr="009555F1">
        <w:rPr>
          <w:rFonts w:cstheme="minorHAnsi"/>
          <w:color w:val="000000" w:themeColor="text1"/>
          <w:sz w:val="24"/>
          <w:lang w:val="hr-HR"/>
        </w:rPr>
        <w:t xml:space="preserve">operativni tim </w:t>
      </w:r>
      <w:r>
        <w:rPr>
          <w:rFonts w:cstheme="minorHAnsi"/>
          <w:color w:val="000000" w:themeColor="text1"/>
          <w:sz w:val="24"/>
          <w:lang w:val="hr-HR"/>
        </w:rPr>
        <w:t>sa</w:t>
      </w:r>
      <w:r w:rsidRPr="009555F1">
        <w:rPr>
          <w:rFonts w:cstheme="minorHAnsi"/>
          <w:color w:val="000000" w:themeColor="text1"/>
          <w:sz w:val="24"/>
          <w:lang w:val="hr-HR"/>
        </w:rPr>
        <w:t xml:space="preserve"> službeni</w:t>
      </w:r>
      <w:r>
        <w:rPr>
          <w:rFonts w:cstheme="minorHAnsi"/>
          <w:color w:val="000000" w:themeColor="text1"/>
          <w:sz w:val="24"/>
          <w:lang w:val="hr-HR"/>
        </w:rPr>
        <w:t>cima</w:t>
      </w:r>
      <w:r w:rsidRPr="009555F1">
        <w:rPr>
          <w:rFonts w:cstheme="minorHAnsi"/>
          <w:color w:val="000000" w:themeColor="text1"/>
          <w:sz w:val="24"/>
          <w:lang w:val="hr-HR"/>
        </w:rPr>
        <w:t xml:space="preserve"> </w:t>
      </w:r>
      <w:r>
        <w:rPr>
          <w:rFonts w:cstheme="minorHAnsi"/>
          <w:color w:val="000000" w:themeColor="text1"/>
          <w:sz w:val="24"/>
          <w:lang w:val="hr-HR"/>
        </w:rPr>
        <w:t xml:space="preserve">raspoređenim </w:t>
      </w:r>
      <w:r w:rsidRPr="009555F1">
        <w:rPr>
          <w:rFonts w:cstheme="minorHAnsi"/>
          <w:color w:val="000000" w:themeColor="text1"/>
          <w:sz w:val="24"/>
          <w:lang w:val="hr-HR"/>
        </w:rPr>
        <w:t xml:space="preserve">u </w:t>
      </w:r>
      <w:r w:rsidRPr="009555F1">
        <w:rPr>
          <w:rFonts w:cstheme="minorHAnsi"/>
          <w:sz w:val="24"/>
          <w:lang w:val="hr-HR"/>
        </w:rPr>
        <w:t>regionaln</w:t>
      </w:r>
      <w:r>
        <w:rPr>
          <w:rFonts w:cstheme="minorHAnsi"/>
          <w:sz w:val="24"/>
          <w:lang w:val="hr-HR"/>
        </w:rPr>
        <w:t>e</w:t>
      </w:r>
      <w:r w:rsidRPr="009555F1">
        <w:rPr>
          <w:rFonts w:cstheme="minorHAnsi"/>
          <w:sz w:val="24"/>
          <w:lang w:val="hr-HR"/>
        </w:rPr>
        <w:t xml:space="preserve"> ured</w:t>
      </w:r>
      <w:r>
        <w:rPr>
          <w:rFonts w:cstheme="minorHAnsi"/>
          <w:sz w:val="24"/>
          <w:lang w:val="hr-HR"/>
        </w:rPr>
        <w:t>e</w:t>
      </w:r>
      <w:r w:rsidRPr="009555F1">
        <w:rPr>
          <w:rFonts w:cstheme="minorHAnsi"/>
          <w:sz w:val="24"/>
          <w:lang w:val="hr-HR"/>
        </w:rPr>
        <w:t xml:space="preserve">. U Federaciji, Tuzlanski kanton ima specijalnu jedinicu za borbu protiv trgovine ljudima, osim oficira za vezu za trgovinu ljudima u svim policijskim jedinicama u Kantonu. Kanton Sarajevo je imenovao </w:t>
      </w:r>
      <w:r>
        <w:rPr>
          <w:rFonts w:cstheme="minorHAnsi"/>
          <w:sz w:val="24"/>
          <w:lang w:val="hr-HR"/>
        </w:rPr>
        <w:t xml:space="preserve">policijske službenike </w:t>
      </w:r>
      <w:r w:rsidRPr="009555F1">
        <w:rPr>
          <w:rFonts w:cstheme="minorHAnsi"/>
          <w:sz w:val="24"/>
          <w:lang w:val="hr-HR"/>
        </w:rPr>
        <w:t>oficir</w:t>
      </w:r>
      <w:r>
        <w:rPr>
          <w:rFonts w:cstheme="minorHAnsi"/>
          <w:sz w:val="24"/>
          <w:lang w:val="hr-HR"/>
        </w:rPr>
        <w:t>im</w:t>
      </w:r>
      <w:r w:rsidRPr="009555F1">
        <w:rPr>
          <w:rFonts w:cstheme="minorHAnsi"/>
          <w:sz w:val="24"/>
          <w:lang w:val="hr-HR"/>
        </w:rPr>
        <w:t>a za vezu u policijski</w:t>
      </w:r>
      <w:r>
        <w:rPr>
          <w:rFonts w:cstheme="minorHAnsi"/>
          <w:sz w:val="24"/>
          <w:lang w:val="hr-HR"/>
        </w:rPr>
        <w:t>m</w:t>
      </w:r>
      <w:r w:rsidRPr="009555F1">
        <w:rPr>
          <w:rFonts w:cstheme="minorHAnsi"/>
          <w:sz w:val="24"/>
          <w:lang w:val="hr-HR"/>
        </w:rPr>
        <w:t xml:space="preserve"> stanica</w:t>
      </w:r>
      <w:r>
        <w:rPr>
          <w:rFonts w:cstheme="minorHAnsi"/>
          <w:sz w:val="24"/>
          <w:lang w:val="hr-HR"/>
        </w:rPr>
        <w:t>ma</w:t>
      </w:r>
      <w:r w:rsidRPr="009555F1">
        <w:rPr>
          <w:rFonts w:cstheme="minorHAnsi"/>
          <w:sz w:val="24"/>
          <w:lang w:val="hr-HR"/>
        </w:rPr>
        <w:t xml:space="preserve">. U drugim kantonima u Federaciji, u RS-u i Brčko distriktu ne postoje specijalizirani policijski službenici, nego jedinice za borbu protiv organiziranog kriminala i korupcije vode istrage u predmetima trgovine ljudima. Glavni tužilac BiH predsjedava Udarnom grupom za borbu protiv trgovine ljudima koja </w:t>
      </w:r>
      <w:r>
        <w:rPr>
          <w:rFonts w:cstheme="minorHAnsi"/>
          <w:sz w:val="24"/>
          <w:lang w:val="hr-HR"/>
        </w:rPr>
        <w:t xml:space="preserve">se sastaje mjesečno i </w:t>
      </w:r>
      <w:r w:rsidRPr="009555F1">
        <w:rPr>
          <w:rFonts w:cstheme="minorHAnsi"/>
          <w:sz w:val="24"/>
          <w:lang w:val="hr-HR"/>
        </w:rPr>
        <w:t xml:space="preserve">koordinira aktivnosti organa </w:t>
      </w:r>
      <w:r w:rsidRPr="009555F1">
        <w:rPr>
          <w:rFonts w:cstheme="minorHAnsi"/>
          <w:sz w:val="24"/>
          <w:lang w:val="hr-HR"/>
        </w:rPr>
        <w:lastRenderedPageBreak/>
        <w:t>za provođenje zakona u entitetima u predmetima trgovine ljudima.</w:t>
      </w:r>
      <w:r w:rsidR="00CC5831" w:rsidRPr="00CC5831">
        <w:rPr>
          <w:rFonts w:cstheme="minorHAnsi"/>
          <w:color w:val="FF0000"/>
          <w:sz w:val="24"/>
          <w:lang w:val="hr-HR"/>
        </w:rPr>
        <w:t xml:space="preserve"> </w:t>
      </w:r>
      <w:r w:rsidR="00CC5831" w:rsidRPr="0020312F">
        <w:rPr>
          <w:rFonts w:cstheme="minorHAnsi"/>
          <w:color w:val="000000" w:themeColor="text1"/>
          <w:sz w:val="24"/>
          <w:lang w:val="hr-HR"/>
        </w:rPr>
        <w:t>Tužilaštvo</w:t>
      </w:r>
      <w:r w:rsidR="00CC5831" w:rsidRPr="009555F1">
        <w:rPr>
          <w:rFonts w:cstheme="minorHAnsi"/>
          <w:color w:val="FF0000"/>
          <w:sz w:val="24"/>
          <w:lang w:val="hr-HR"/>
        </w:rPr>
        <w:t xml:space="preserve"> </w:t>
      </w:r>
      <w:r w:rsidR="00CC5831" w:rsidRPr="009555F1">
        <w:rPr>
          <w:rFonts w:cstheme="minorHAnsi"/>
          <w:sz w:val="24"/>
          <w:lang w:val="hr-HR"/>
        </w:rPr>
        <w:t>BiH ima Odsjek za borbu protiv trgovine ljudima i ilegalnih migracija u kojem je zaposlen</w:t>
      </w:r>
      <w:r w:rsidR="00CC5831">
        <w:rPr>
          <w:rFonts w:cstheme="minorHAnsi"/>
          <w:sz w:val="24"/>
          <w:lang w:val="hr-HR"/>
        </w:rPr>
        <w:t xml:space="preserve">o pet </w:t>
      </w:r>
      <w:r w:rsidR="00CC5831" w:rsidRPr="009555F1">
        <w:rPr>
          <w:rFonts w:cstheme="minorHAnsi"/>
          <w:sz w:val="24"/>
          <w:lang w:val="hr-HR"/>
        </w:rPr>
        <w:t>specijalni</w:t>
      </w:r>
      <w:r w:rsidR="00CC5831">
        <w:rPr>
          <w:rFonts w:cstheme="minorHAnsi"/>
          <w:sz w:val="24"/>
          <w:lang w:val="hr-HR"/>
        </w:rPr>
        <w:t>h</w:t>
      </w:r>
      <w:r w:rsidR="00CC5831" w:rsidRPr="009555F1">
        <w:rPr>
          <w:rFonts w:cstheme="minorHAnsi"/>
          <w:sz w:val="24"/>
          <w:lang w:val="hr-HR"/>
        </w:rPr>
        <w:t xml:space="preserve"> tužilac</w:t>
      </w:r>
      <w:r w:rsidR="00CC5831">
        <w:rPr>
          <w:rFonts w:cstheme="minorHAnsi"/>
          <w:sz w:val="24"/>
          <w:lang w:val="hr-HR"/>
        </w:rPr>
        <w:t>a</w:t>
      </w:r>
      <w:r w:rsidR="00CC5831" w:rsidRPr="009555F1">
        <w:rPr>
          <w:rFonts w:cstheme="minorHAnsi"/>
          <w:sz w:val="24"/>
          <w:lang w:val="hr-HR"/>
        </w:rPr>
        <w:t xml:space="preserve"> </w:t>
      </w:r>
      <w:r w:rsidR="00CC5831">
        <w:rPr>
          <w:rFonts w:cstheme="minorHAnsi"/>
          <w:sz w:val="24"/>
          <w:lang w:val="hr-HR"/>
        </w:rPr>
        <w:t>i jedan s</w:t>
      </w:r>
      <w:r w:rsidR="00CC5831" w:rsidRPr="009555F1">
        <w:rPr>
          <w:rFonts w:cstheme="minorHAnsi"/>
          <w:sz w:val="24"/>
          <w:lang w:val="hr-HR"/>
        </w:rPr>
        <w:t>pecijalni</w:t>
      </w:r>
      <w:r w:rsidR="00CC5831">
        <w:rPr>
          <w:rFonts w:cstheme="minorHAnsi"/>
          <w:sz w:val="24"/>
          <w:lang w:val="hr-HR"/>
        </w:rPr>
        <w:t xml:space="preserve"> </w:t>
      </w:r>
      <w:r w:rsidR="00CC5831" w:rsidRPr="009555F1">
        <w:rPr>
          <w:rFonts w:cstheme="minorHAnsi"/>
          <w:sz w:val="24"/>
          <w:lang w:val="hr-HR"/>
        </w:rPr>
        <w:t>istražitelj.</w:t>
      </w:r>
      <w:r w:rsidR="00CC5831" w:rsidRPr="00CC5831">
        <w:rPr>
          <w:rFonts w:cstheme="minorHAnsi"/>
          <w:sz w:val="24"/>
          <w:lang w:val="hr-HR"/>
        </w:rPr>
        <w:t xml:space="preserve"> </w:t>
      </w:r>
      <w:r w:rsidR="00CC5831" w:rsidRPr="00CC5831">
        <w:rPr>
          <w:rFonts w:cstheme="minorHAnsi"/>
          <w:sz w:val="24"/>
          <w:lang w:val="hr-HR"/>
        </w:rPr>
        <w:t>U Federaciji, svaki kanton ima tužioca specijaliziranog za rad na predmetima trgovine ljudima, a jedan tužilac koordinira rad među kantonima. Brčko distrikt također ima jednog tužioca specijaliziranog za rad na predmetima trgovine ljudima. Dok su tužioci u RS-u na nivou entiteta nadležni za rad na predmetima trgovine ljudima, promatrači su izvijestili da okružnim tužiocima nedostaju znanje, kapaciteti i iskustvo za identificiranje slučajeva trgovine ljudima i njihovo upućivanje tužiocima na entitetskom nivou. Zbog toga, nadležni organi u RS-u, ali i u Federaciji i Brčko distriktu, i dalje vode istrage i podižu optužnice za djela trgovine ljudima u svrhu seksualnog iskorištavanja, prisilnog prosjačenja i trgovine ljudima u koja su umiješani članovi porodica, kvalificirajući ih kao djela za koja je zaprijećena niža kazna, kao što su „poticanje na prostituciju“, „zanemarivanje djeteta“ i „poticanje na dječiju prostituciju“. Organi za provođenje zakona i dalje navode da su kapaciteti, resursi i stručno znanje nedovoljni, što im onemogućava da provode djelotvorne istrage.</w:t>
      </w:r>
    </w:p>
    <w:p w14:paraId="1E55CF4B" w14:textId="1701126B" w:rsidR="00CC5831" w:rsidRDefault="00CC5831" w:rsidP="009555F1">
      <w:pPr>
        <w:autoSpaceDE w:val="0"/>
        <w:autoSpaceDN w:val="0"/>
        <w:adjustRightInd w:val="0"/>
        <w:spacing w:line="240" w:lineRule="auto"/>
        <w:rPr>
          <w:rFonts w:cstheme="minorHAnsi"/>
          <w:sz w:val="24"/>
          <w:lang w:val="hr-HR"/>
        </w:rPr>
      </w:pPr>
    </w:p>
    <w:p w14:paraId="69F06AC2" w14:textId="038A7CF7" w:rsidR="00EB6F9E" w:rsidRPr="00EB6F9E" w:rsidRDefault="00CC5831" w:rsidP="004806CF">
      <w:pPr>
        <w:spacing w:after="0" w:line="240" w:lineRule="auto"/>
        <w:rPr>
          <w:b/>
          <w:bCs/>
        </w:rPr>
      </w:pPr>
      <w:r>
        <w:rPr>
          <w:b/>
          <w:bCs/>
        </w:rPr>
        <w:t>ZAŠTITA</w:t>
      </w:r>
    </w:p>
    <w:p w14:paraId="23DA9150" w14:textId="13057DC3" w:rsidR="00CC5831" w:rsidRPr="0020312F" w:rsidRDefault="00CC5831" w:rsidP="00CC5831">
      <w:pPr>
        <w:rPr>
          <w:rFonts w:cstheme="minorHAnsi"/>
          <w:sz w:val="24"/>
          <w:lang w:val="hr-HR"/>
        </w:rPr>
      </w:pPr>
      <w:r w:rsidRPr="0020312F">
        <w:rPr>
          <w:rFonts w:eastAsia="Times New Roman" w:cstheme="minorHAnsi"/>
          <w:sz w:val="24"/>
          <w:lang w:val="hr-HR" w:eastAsia="en-GB"/>
        </w:rPr>
        <w:t>Vlasti su povećale nastojanja na zaštiti žrtava.</w:t>
      </w:r>
      <w:r w:rsidRPr="0020312F">
        <w:rPr>
          <w:rFonts w:cstheme="minorHAnsi"/>
          <w:sz w:val="24"/>
          <w:lang w:val="hr-HR"/>
        </w:rPr>
        <w:t xml:space="preserve"> </w:t>
      </w:r>
    </w:p>
    <w:p w14:paraId="6EA7DDDA" w14:textId="46A22D51" w:rsidR="00C84BF8" w:rsidRDefault="00CC5831" w:rsidP="00CC5831">
      <w:pPr>
        <w:spacing w:line="240" w:lineRule="auto"/>
        <w:rPr>
          <w:rFonts w:cstheme="minorHAnsi"/>
          <w:sz w:val="24"/>
          <w:lang w:val="hr-HR"/>
        </w:rPr>
      </w:pPr>
      <w:r w:rsidRPr="00CC5831">
        <w:rPr>
          <w:rFonts w:eastAsia="Times New Roman" w:cstheme="minorHAnsi"/>
          <w:sz w:val="24"/>
          <w:lang w:val="hr-HR" w:eastAsia="en-GB"/>
        </w:rPr>
        <w:t xml:space="preserve">Vlasti </w:t>
      </w:r>
      <w:r>
        <w:rPr>
          <w:rFonts w:eastAsia="Times New Roman" w:cstheme="minorHAnsi"/>
          <w:sz w:val="24"/>
          <w:lang w:val="hr-HR" w:eastAsia="en-GB"/>
        </w:rPr>
        <w:t xml:space="preserve">su </w:t>
      </w:r>
      <w:r w:rsidRPr="00CC5831">
        <w:rPr>
          <w:rFonts w:eastAsia="Times New Roman" w:cstheme="minorHAnsi"/>
          <w:sz w:val="24"/>
          <w:lang w:val="hr-HR" w:eastAsia="en-GB"/>
        </w:rPr>
        <w:t xml:space="preserve">identificirale </w:t>
      </w:r>
      <w:r>
        <w:rPr>
          <w:rFonts w:eastAsia="Times New Roman" w:cstheme="minorHAnsi"/>
          <w:sz w:val="24"/>
          <w:lang w:val="hr-HR" w:eastAsia="en-GB"/>
        </w:rPr>
        <w:t>63</w:t>
      </w:r>
      <w:r w:rsidRPr="00CC5831">
        <w:rPr>
          <w:rFonts w:eastAsia="Times New Roman" w:cstheme="minorHAnsi"/>
          <w:sz w:val="24"/>
          <w:lang w:val="hr-HR" w:eastAsia="en-GB"/>
        </w:rPr>
        <w:t xml:space="preserve"> žrtv</w:t>
      </w:r>
      <w:r w:rsidR="00C84BF8">
        <w:rPr>
          <w:rFonts w:eastAsia="Times New Roman" w:cstheme="minorHAnsi"/>
          <w:sz w:val="24"/>
          <w:lang w:val="hr-HR" w:eastAsia="en-GB"/>
        </w:rPr>
        <w:t>u</w:t>
      </w:r>
      <w:r>
        <w:rPr>
          <w:rFonts w:eastAsia="Times New Roman" w:cstheme="minorHAnsi"/>
          <w:sz w:val="24"/>
          <w:lang w:val="hr-HR" w:eastAsia="en-GB"/>
        </w:rPr>
        <w:t xml:space="preserve"> i uputile 57 žrtava u ustanove gdje će im biti pružena potrebna zaštita, u poređenju sa 2024. godinom, kada su identificirane 37 žrtve, a upućene 24 žrtve. </w:t>
      </w:r>
      <w:r w:rsidRPr="00CC5831">
        <w:rPr>
          <w:rFonts w:eastAsia="Times New Roman" w:cstheme="minorHAnsi"/>
          <w:sz w:val="24"/>
          <w:lang w:val="hr-HR" w:eastAsia="en-GB"/>
        </w:rPr>
        <w:t xml:space="preserve">Među </w:t>
      </w:r>
      <w:r>
        <w:rPr>
          <w:rFonts w:eastAsia="Times New Roman" w:cstheme="minorHAnsi"/>
          <w:sz w:val="24"/>
          <w:lang w:val="hr-HR" w:eastAsia="en-GB"/>
        </w:rPr>
        <w:t>63</w:t>
      </w:r>
      <w:r w:rsidRPr="00CC5831">
        <w:rPr>
          <w:rFonts w:eastAsia="Times New Roman" w:cstheme="minorHAnsi"/>
          <w:sz w:val="24"/>
          <w:lang w:val="hr-HR" w:eastAsia="en-GB"/>
        </w:rPr>
        <w:t xml:space="preserve"> žrtv</w:t>
      </w:r>
      <w:r>
        <w:rPr>
          <w:rFonts w:eastAsia="Times New Roman" w:cstheme="minorHAnsi"/>
          <w:sz w:val="24"/>
          <w:lang w:val="hr-HR" w:eastAsia="en-GB"/>
        </w:rPr>
        <w:t>e</w:t>
      </w:r>
      <w:r w:rsidRPr="00CC5831">
        <w:rPr>
          <w:rFonts w:eastAsia="Times New Roman" w:cstheme="minorHAnsi"/>
          <w:sz w:val="24"/>
          <w:lang w:val="hr-HR" w:eastAsia="en-GB"/>
        </w:rPr>
        <w:t xml:space="preserve">, </w:t>
      </w:r>
      <w:r>
        <w:rPr>
          <w:rFonts w:eastAsia="Times New Roman" w:cstheme="minorHAnsi"/>
          <w:sz w:val="24"/>
          <w:lang w:val="hr-HR" w:eastAsia="en-GB"/>
        </w:rPr>
        <w:t>42</w:t>
      </w:r>
      <w:r w:rsidRPr="00CC5831">
        <w:rPr>
          <w:rFonts w:eastAsia="Times New Roman" w:cstheme="minorHAnsi"/>
          <w:sz w:val="24"/>
          <w:lang w:val="hr-HR" w:eastAsia="en-GB"/>
        </w:rPr>
        <w:t xml:space="preserve"> su bile žrtve trgovine ljudima u svrhu radne eksploatacije, </w:t>
      </w:r>
      <w:r>
        <w:rPr>
          <w:rFonts w:eastAsia="Times New Roman" w:cstheme="minorHAnsi"/>
          <w:sz w:val="24"/>
          <w:lang w:val="hr-HR" w:eastAsia="en-GB"/>
        </w:rPr>
        <w:t>7</w:t>
      </w:r>
      <w:r w:rsidRPr="00CC5831">
        <w:rPr>
          <w:rFonts w:eastAsia="Times New Roman" w:cstheme="minorHAnsi"/>
          <w:sz w:val="24"/>
          <w:lang w:val="hr-HR" w:eastAsia="en-GB"/>
        </w:rPr>
        <w:t xml:space="preserve"> su bile žrtve </w:t>
      </w:r>
      <w:r>
        <w:rPr>
          <w:rFonts w:eastAsia="Times New Roman" w:cstheme="minorHAnsi"/>
          <w:sz w:val="24"/>
          <w:lang w:val="hr-HR" w:eastAsia="en-GB"/>
        </w:rPr>
        <w:t>trgo</w:t>
      </w:r>
      <w:r w:rsidR="00C84BF8">
        <w:rPr>
          <w:rFonts w:eastAsia="Times New Roman" w:cstheme="minorHAnsi"/>
          <w:sz w:val="24"/>
          <w:lang w:val="hr-HR" w:eastAsia="en-GB"/>
        </w:rPr>
        <w:t xml:space="preserve">vine ljudima radi seksualnog iskorištavanja i 14 žrtava </w:t>
      </w:r>
      <w:r w:rsidRPr="00CC5831">
        <w:rPr>
          <w:rFonts w:eastAsia="Times New Roman" w:cstheme="minorHAnsi"/>
          <w:sz w:val="24"/>
          <w:lang w:val="hr-HR" w:eastAsia="en-GB"/>
        </w:rPr>
        <w:t xml:space="preserve">neodređene vrste trgovine ljudima; bilo je </w:t>
      </w:r>
      <w:r w:rsidR="00C84BF8">
        <w:rPr>
          <w:rFonts w:eastAsia="Times New Roman" w:cstheme="minorHAnsi"/>
          <w:sz w:val="24"/>
          <w:lang w:val="hr-HR" w:eastAsia="en-GB"/>
        </w:rPr>
        <w:t xml:space="preserve">šest </w:t>
      </w:r>
      <w:r w:rsidRPr="00CC5831">
        <w:rPr>
          <w:rFonts w:eastAsia="Times New Roman" w:cstheme="minorHAnsi"/>
          <w:sz w:val="24"/>
          <w:lang w:val="hr-HR" w:eastAsia="en-GB"/>
        </w:rPr>
        <w:t xml:space="preserve">žena, </w:t>
      </w:r>
      <w:r w:rsidR="00C84BF8">
        <w:rPr>
          <w:rFonts w:eastAsia="Times New Roman" w:cstheme="minorHAnsi"/>
          <w:sz w:val="24"/>
          <w:lang w:val="hr-HR" w:eastAsia="en-GB"/>
        </w:rPr>
        <w:t>devet</w:t>
      </w:r>
      <w:r w:rsidRPr="00CC5831">
        <w:rPr>
          <w:rFonts w:eastAsia="Times New Roman" w:cstheme="minorHAnsi"/>
          <w:sz w:val="24"/>
          <w:lang w:val="hr-HR" w:eastAsia="en-GB"/>
        </w:rPr>
        <w:t xml:space="preserve"> muškaraca, </w:t>
      </w:r>
      <w:r w:rsidR="00C84BF8">
        <w:rPr>
          <w:rFonts w:eastAsia="Times New Roman" w:cstheme="minorHAnsi"/>
          <w:sz w:val="24"/>
          <w:lang w:val="hr-HR" w:eastAsia="en-GB"/>
        </w:rPr>
        <w:t>36</w:t>
      </w:r>
      <w:r w:rsidRPr="00CC5831">
        <w:rPr>
          <w:rFonts w:eastAsia="Times New Roman" w:cstheme="minorHAnsi"/>
          <w:sz w:val="24"/>
          <w:lang w:val="hr-HR" w:eastAsia="en-GB"/>
        </w:rPr>
        <w:t xml:space="preserve"> djevojčica i 1</w:t>
      </w:r>
      <w:r w:rsidR="00C84BF8">
        <w:rPr>
          <w:rFonts w:eastAsia="Times New Roman" w:cstheme="minorHAnsi"/>
          <w:sz w:val="24"/>
          <w:lang w:val="hr-HR" w:eastAsia="en-GB"/>
        </w:rPr>
        <w:t>2</w:t>
      </w:r>
      <w:r w:rsidRPr="00CC5831">
        <w:rPr>
          <w:rFonts w:eastAsia="Times New Roman" w:cstheme="minorHAnsi"/>
          <w:sz w:val="24"/>
          <w:lang w:val="hr-HR" w:eastAsia="en-GB"/>
        </w:rPr>
        <w:t xml:space="preserve"> dječaka</w:t>
      </w:r>
      <w:r w:rsidR="000F516A">
        <w:rPr>
          <w:rFonts w:eastAsia="Times New Roman" w:cstheme="minorHAnsi"/>
          <w:sz w:val="24"/>
          <w:lang w:val="hr-HR" w:eastAsia="en-GB"/>
        </w:rPr>
        <w:t>,</w:t>
      </w:r>
      <w:r w:rsidRPr="00CC5831">
        <w:rPr>
          <w:rFonts w:eastAsia="Times New Roman" w:cstheme="minorHAnsi"/>
          <w:sz w:val="24"/>
          <w:lang w:val="hr-HR" w:eastAsia="en-GB"/>
        </w:rPr>
        <w:t xml:space="preserve"> a </w:t>
      </w:r>
      <w:r w:rsidR="00C84BF8">
        <w:rPr>
          <w:rFonts w:eastAsia="Times New Roman" w:cstheme="minorHAnsi"/>
          <w:sz w:val="24"/>
          <w:lang w:val="hr-HR" w:eastAsia="en-GB"/>
        </w:rPr>
        <w:t>26</w:t>
      </w:r>
      <w:r w:rsidRPr="00CC5831">
        <w:rPr>
          <w:rFonts w:eastAsia="Times New Roman" w:cstheme="minorHAnsi"/>
          <w:sz w:val="24"/>
          <w:lang w:val="hr-HR" w:eastAsia="en-GB"/>
        </w:rPr>
        <w:t xml:space="preserve"> su bili strani državljani.</w:t>
      </w:r>
      <w:r w:rsidRPr="00CC5831">
        <w:rPr>
          <w:rFonts w:cstheme="minorHAnsi"/>
          <w:sz w:val="24"/>
          <w:lang w:val="hr-HR"/>
        </w:rPr>
        <w:t xml:space="preserve"> </w:t>
      </w:r>
      <w:r w:rsidR="00C84BF8" w:rsidRPr="00C84BF8">
        <w:rPr>
          <w:rFonts w:cstheme="minorHAnsi"/>
          <w:sz w:val="24"/>
          <w:lang w:val="hr-HR"/>
        </w:rPr>
        <w:t>Vla</w:t>
      </w:r>
      <w:r w:rsidR="00C84BF8">
        <w:rPr>
          <w:rFonts w:cstheme="minorHAnsi"/>
          <w:sz w:val="24"/>
          <w:lang w:val="hr-HR"/>
        </w:rPr>
        <w:t>sti imaju</w:t>
      </w:r>
      <w:r w:rsidR="00C84BF8" w:rsidRPr="00C84BF8">
        <w:rPr>
          <w:rFonts w:cstheme="minorHAnsi"/>
          <w:sz w:val="24"/>
          <w:lang w:val="hr-HR"/>
        </w:rPr>
        <w:t xml:space="preserve"> </w:t>
      </w:r>
      <w:r w:rsidR="000F516A">
        <w:rPr>
          <w:rFonts w:cstheme="minorHAnsi"/>
          <w:sz w:val="24"/>
          <w:lang w:val="hr-HR"/>
        </w:rPr>
        <w:t>standardne operativne procedure i nacionalni referalni mehanizam</w:t>
      </w:r>
      <w:r w:rsidR="00C84BF8" w:rsidRPr="00C84BF8">
        <w:rPr>
          <w:rFonts w:cstheme="minorHAnsi"/>
          <w:sz w:val="24"/>
          <w:lang w:val="hr-HR"/>
        </w:rPr>
        <w:t xml:space="preserve">; </w:t>
      </w:r>
      <w:r w:rsidR="00C84BF8" w:rsidRPr="00255599">
        <w:rPr>
          <w:rFonts w:cstheme="minorHAnsi"/>
          <w:color w:val="000000" w:themeColor="text1"/>
          <w:sz w:val="24"/>
          <w:lang w:val="hr-HR"/>
        </w:rPr>
        <w:t xml:space="preserve">međutim, provedba je ostala nedosljedna </w:t>
      </w:r>
      <w:r w:rsidR="00255599">
        <w:rPr>
          <w:rFonts w:cstheme="minorHAnsi"/>
          <w:color w:val="000000" w:themeColor="text1"/>
          <w:sz w:val="24"/>
          <w:lang w:val="hr-HR"/>
        </w:rPr>
        <w:t>među</w:t>
      </w:r>
      <w:r w:rsidR="00C84BF8" w:rsidRPr="00255599">
        <w:rPr>
          <w:rFonts w:cstheme="minorHAnsi"/>
          <w:color w:val="000000" w:themeColor="text1"/>
          <w:sz w:val="24"/>
          <w:lang w:val="hr-HR"/>
        </w:rPr>
        <w:t xml:space="preserve"> entitetima i kantonima. </w:t>
      </w:r>
      <w:r w:rsidR="00C84BF8" w:rsidRPr="00255599">
        <w:rPr>
          <w:rFonts w:eastAsia="Times New Roman" w:cstheme="minorHAnsi"/>
          <w:color w:val="000000" w:themeColor="text1"/>
          <w:sz w:val="24"/>
          <w:lang w:val="hr-HR" w:eastAsia="en-GB"/>
        </w:rPr>
        <w:t xml:space="preserve">Promatrači su </w:t>
      </w:r>
      <w:r w:rsidR="00C84BF8" w:rsidRPr="00255599">
        <w:rPr>
          <w:rFonts w:eastAsia="Times New Roman" w:cstheme="minorHAnsi"/>
          <w:color w:val="000000" w:themeColor="text1"/>
          <w:sz w:val="24"/>
          <w:lang w:val="hr-HR" w:eastAsia="en-GB"/>
        </w:rPr>
        <w:t>izvijestili</w:t>
      </w:r>
      <w:r w:rsidR="00C84BF8" w:rsidRPr="00255599">
        <w:rPr>
          <w:rFonts w:eastAsia="Times New Roman" w:cstheme="minorHAnsi"/>
          <w:color w:val="000000" w:themeColor="text1"/>
          <w:sz w:val="24"/>
          <w:lang w:val="hr-HR" w:eastAsia="en-GB"/>
        </w:rPr>
        <w:t xml:space="preserve"> da </w:t>
      </w:r>
      <w:r w:rsidR="00C84BF8" w:rsidRPr="00255599">
        <w:rPr>
          <w:rFonts w:cstheme="minorHAnsi"/>
          <w:color w:val="000000" w:themeColor="text1"/>
          <w:sz w:val="24"/>
          <w:lang w:val="hr-HR"/>
        </w:rPr>
        <w:t xml:space="preserve">službenici koji dolaze prvi u kontakt s potencijalnim žrtvama trgovine ljudima </w:t>
      </w:r>
      <w:r w:rsidR="00C84BF8" w:rsidRPr="00255599">
        <w:rPr>
          <w:rFonts w:eastAsia="Times New Roman" w:cstheme="minorHAnsi"/>
          <w:color w:val="000000" w:themeColor="text1"/>
          <w:sz w:val="24"/>
          <w:lang w:val="hr-HR" w:eastAsia="en-GB"/>
        </w:rPr>
        <w:t xml:space="preserve">nisu znali ili nisu dosljedno primjenjivali </w:t>
      </w:r>
      <w:r w:rsidR="00C84BF8" w:rsidRPr="00255599">
        <w:rPr>
          <w:rFonts w:eastAsia="Times New Roman" w:cstheme="minorHAnsi"/>
          <w:color w:val="000000" w:themeColor="text1"/>
          <w:sz w:val="24"/>
          <w:lang w:val="hr-HR" w:eastAsia="en-GB"/>
        </w:rPr>
        <w:t>SOP-ove</w:t>
      </w:r>
      <w:r w:rsidR="00C84BF8" w:rsidRPr="00255599">
        <w:rPr>
          <w:rFonts w:eastAsia="Times New Roman" w:cstheme="minorHAnsi"/>
          <w:color w:val="000000" w:themeColor="text1"/>
          <w:sz w:val="24"/>
          <w:lang w:val="hr-HR" w:eastAsia="en-GB"/>
        </w:rPr>
        <w:t xml:space="preserve"> i nisu </w:t>
      </w:r>
      <w:r w:rsidR="00C84BF8" w:rsidRPr="00255599">
        <w:rPr>
          <w:rFonts w:eastAsia="Times New Roman" w:cstheme="minorHAnsi"/>
          <w:color w:val="000000" w:themeColor="text1"/>
          <w:sz w:val="24"/>
          <w:lang w:val="hr-HR" w:eastAsia="en-GB"/>
        </w:rPr>
        <w:t xml:space="preserve">prošli obuku kako bi stekli znanje </w:t>
      </w:r>
      <w:r w:rsidR="00C84BF8" w:rsidRPr="00255599">
        <w:rPr>
          <w:rFonts w:eastAsia="Times New Roman" w:cstheme="minorHAnsi"/>
          <w:color w:val="000000" w:themeColor="text1"/>
          <w:sz w:val="24"/>
          <w:lang w:val="hr-HR" w:eastAsia="en-GB"/>
        </w:rPr>
        <w:t>potrebno za tačnu identifikaciju žrtava trgovine ljudima</w:t>
      </w:r>
      <w:r w:rsidR="00C84BF8" w:rsidRPr="00255599">
        <w:rPr>
          <w:rFonts w:eastAsia="Times New Roman" w:cstheme="minorHAnsi"/>
          <w:color w:val="000000" w:themeColor="text1"/>
          <w:sz w:val="24"/>
          <w:lang w:val="hr-HR" w:eastAsia="en-GB"/>
        </w:rPr>
        <w:t xml:space="preserve"> ili njihovo upućivanje u ustanove u kojima će im biti pružena potrebna zaštita</w:t>
      </w:r>
      <w:r w:rsidR="00C84BF8" w:rsidRPr="00255599">
        <w:rPr>
          <w:rFonts w:cstheme="minorHAnsi"/>
          <w:color w:val="000000" w:themeColor="text1"/>
          <w:sz w:val="24"/>
          <w:lang w:val="hr-HR"/>
        </w:rPr>
        <w:t>. Vlada je osigurala sklonište, zdravstvenu zaštitu, savjetovanje, pravne usluge i pomoć pri repatrijaciji putem partnerstava s organizacijama civilnog društva. Vla</w:t>
      </w:r>
      <w:r w:rsidR="00255599">
        <w:rPr>
          <w:rFonts w:cstheme="minorHAnsi"/>
          <w:color w:val="000000" w:themeColor="text1"/>
          <w:sz w:val="24"/>
          <w:lang w:val="hr-HR"/>
        </w:rPr>
        <w:t>sti su</w:t>
      </w:r>
      <w:r w:rsidR="00C84BF8" w:rsidRPr="00255599">
        <w:rPr>
          <w:rFonts w:cstheme="minorHAnsi"/>
          <w:color w:val="000000" w:themeColor="text1"/>
          <w:sz w:val="24"/>
          <w:lang w:val="hr-HR"/>
        </w:rPr>
        <w:t xml:space="preserve"> dodijelil</w:t>
      </w:r>
      <w:r w:rsidR="00255599">
        <w:rPr>
          <w:rFonts w:cstheme="minorHAnsi"/>
          <w:color w:val="000000" w:themeColor="text1"/>
          <w:sz w:val="24"/>
          <w:lang w:val="hr-HR"/>
        </w:rPr>
        <w:t>e</w:t>
      </w:r>
      <w:r w:rsidR="00C84BF8" w:rsidRPr="00255599">
        <w:rPr>
          <w:rFonts w:cstheme="minorHAnsi"/>
          <w:color w:val="000000" w:themeColor="text1"/>
          <w:sz w:val="24"/>
          <w:lang w:val="hr-HR"/>
        </w:rPr>
        <w:t xml:space="preserve"> 190.000 konvertibilnih maraka (114.180 USD) za usluge žrtvama nevladinim organizacijama, u poređenju </w:t>
      </w:r>
      <w:r w:rsidR="00C84BF8" w:rsidRPr="00C84BF8">
        <w:rPr>
          <w:rFonts w:cstheme="minorHAnsi"/>
          <w:sz w:val="24"/>
          <w:lang w:val="hr-HR"/>
        </w:rPr>
        <w:t>s 210.000 konvertibilnih maraka (126.200 USD) u 2024. godini.</w:t>
      </w:r>
    </w:p>
    <w:p w14:paraId="5AE7F07A" w14:textId="7A706DF5" w:rsidR="005F452D" w:rsidRPr="005F452D" w:rsidRDefault="00255599" w:rsidP="001168AF">
      <w:pPr>
        <w:spacing w:after="0" w:line="240" w:lineRule="auto"/>
        <w:rPr>
          <w:rFonts w:cstheme="minorHAnsi"/>
          <w:sz w:val="30"/>
          <w:szCs w:val="30"/>
          <w:lang w:val="hr-HR"/>
        </w:rPr>
      </w:pPr>
      <w:r w:rsidRPr="00255599">
        <w:rPr>
          <w:rFonts w:eastAsia="Times New Roman" w:cstheme="minorHAnsi"/>
          <w:color w:val="000000" w:themeColor="text1"/>
          <w:sz w:val="24"/>
          <w:lang w:val="hr-HR" w:eastAsia="en-GB"/>
        </w:rPr>
        <w:t xml:space="preserve">I dalje postoji Memorandum o razumijevanju koji su vlasti potpisale s četiri </w:t>
      </w:r>
      <w:r w:rsidRPr="00255599">
        <w:rPr>
          <w:rFonts w:eastAsia="Times New Roman" w:cstheme="minorHAnsi"/>
          <w:sz w:val="24"/>
          <w:lang w:val="hr-HR" w:eastAsia="en-GB"/>
        </w:rPr>
        <w:t>skloništa kojima upravljaju nevladine organizacije za pružanje pomoći žrtvama</w:t>
      </w:r>
      <w:r w:rsidRPr="00255599">
        <w:rPr>
          <w:sz w:val="24"/>
        </w:rPr>
        <w:t xml:space="preserve">. </w:t>
      </w:r>
      <w:r w:rsidRPr="00255599">
        <w:rPr>
          <w:sz w:val="24"/>
          <w:lang w:val="hr-HR"/>
        </w:rPr>
        <w:t xml:space="preserve">Skloništa koja financiraju vlasti, a vode nevladine organizacije, pružila su pomoć 59 žrtava u 2025. godini. Međutim, </w:t>
      </w:r>
      <w:r w:rsidR="001168AF">
        <w:rPr>
          <w:sz w:val="24"/>
          <w:lang w:val="hr-HR"/>
        </w:rPr>
        <w:t xml:space="preserve">u </w:t>
      </w:r>
      <w:r w:rsidRPr="00255599">
        <w:rPr>
          <w:sz w:val="24"/>
          <w:lang w:val="hr-HR"/>
        </w:rPr>
        <w:t>skloništ</w:t>
      </w:r>
      <w:r w:rsidR="001168AF">
        <w:rPr>
          <w:sz w:val="24"/>
          <w:lang w:val="hr-HR"/>
        </w:rPr>
        <w:t>im</w:t>
      </w:r>
      <w:r w:rsidRPr="00255599">
        <w:rPr>
          <w:sz w:val="24"/>
          <w:lang w:val="hr-HR"/>
        </w:rPr>
        <w:t xml:space="preserve">a koja financiraju vlasti, a vode nevladine organizacije, pretežno su </w:t>
      </w:r>
      <w:r w:rsidR="001168AF">
        <w:rPr>
          <w:sz w:val="24"/>
          <w:lang w:val="hr-HR"/>
        </w:rPr>
        <w:t xml:space="preserve">bile </w:t>
      </w:r>
      <w:r w:rsidRPr="00255599">
        <w:rPr>
          <w:sz w:val="24"/>
          <w:lang w:val="hr-HR"/>
        </w:rPr>
        <w:t>smješt</w:t>
      </w:r>
      <w:r w:rsidR="001168AF">
        <w:rPr>
          <w:sz w:val="24"/>
          <w:lang w:val="hr-HR"/>
        </w:rPr>
        <w:t>ene</w:t>
      </w:r>
      <w:r w:rsidRPr="00255599">
        <w:rPr>
          <w:sz w:val="24"/>
          <w:lang w:val="hr-HR"/>
        </w:rPr>
        <w:t xml:space="preserve"> žrtve nasilja u porodici i </w:t>
      </w:r>
      <w:r w:rsidR="001168AF">
        <w:rPr>
          <w:sz w:val="24"/>
          <w:lang w:val="hr-HR"/>
        </w:rPr>
        <w:t xml:space="preserve">ona </w:t>
      </w:r>
      <w:r w:rsidRPr="00255599">
        <w:rPr>
          <w:sz w:val="24"/>
          <w:lang w:val="hr-HR"/>
        </w:rPr>
        <w:t>nisu pružala specijaliziranu pomoć žrtvama trgovine ljudima.</w:t>
      </w:r>
      <w:r>
        <w:rPr>
          <w:sz w:val="24"/>
          <w:lang w:val="hr-HR"/>
        </w:rPr>
        <w:t xml:space="preserve"> </w:t>
      </w:r>
      <w:bookmarkStart w:id="1" w:name="_Hlk66117370"/>
      <w:r w:rsidR="001168AF" w:rsidRPr="001168AF">
        <w:rPr>
          <w:rFonts w:eastAsia="Times New Roman" w:cstheme="minorHAnsi"/>
          <w:sz w:val="24"/>
          <w:lang w:val="hr-HR" w:eastAsia="en-GB"/>
        </w:rPr>
        <w:t>Centri za socijalni rad (CSR) vode sedam dnevnih centara za djecu</w:t>
      </w:r>
      <w:r w:rsidR="001168AF" w:rsidRPr="001168AF">
        <w:rPr>
          <w:rFonts w:eastAsia="Times New Roman" w:cstheme="minorHAnsi"/>
          <w:sz w:val="24"/>
          <w:lang w:val="hr-HR" w:eastAsia="en-GB"/>
        </w:rPr>
        <w:t xml:space="preserve">, kao i za potencijalne žrtve trgovine ljudima, </w:t>
      </w:r>
      <w:r w:rsidR="001168AF" w:rsidRPr="001168AF">
        <w:rPr>
          <w:rFonts w:cstheme="minorHAnsi"/>
          <w:sz w:val="24"/>
          <w:lang w:val="hr-HR"/>
        </w:rPr>
        <w:t>u kojima se pružaju edukacija, hrana i usluge pranja odjeće</w:t>
      </w:r>
      <w:r w:rsidR="001168AF" w:rsidRPr="001168AF">
        <w:rPr>
          <w:rFonts w:eastAsia="Times New Roman" w:cstheme="minorHAnsi"/>
          <w:sz w:val="24"/>
          <w:lang w:val="hr-HR" w:eastAsia="en-GB"/>
        </w:rPr>
        <w:t>.</w:t>
      </w:r>
      <w:bookmarkEnd w:id="1"/>
      <w:r w:rsidR="001168AF" w:rsidRPr="001168AF">
        <w:rPr>
          <w:rFonts w:eastAsia="Times New Roman" w:cstheme="minorHAnsi"/>
          <w:sz w:val="24"/>
          <w:lang w:val="hr-HR" w:eastAsia="en-GB"/>
        </w:rPr>
        <w:t xml:space="preserve"> </w:t>
      </w:r>
      <w:r w:rsidR="001168AF" w:rsidRPr="001168AF">
        <w:rPr>
          <w:rFonts w:eastAsia="Times New Roman" w:cstheme="minorHAnsi"/>
          <w:sz w:val="24"/>
          <w:lang w:val="hr-HR" w:eastAsia="en-GB"/>
        </w:rPr>
        <w:t>Vla</w:t>
      </w:r>
      <w:r w:rsidR="005F452D">
        <w:rPr>
          <w:rFonts w:eastAsia="Times New Roman" w:cstheme="minorHAnsi"/>
          <w:sz w:val="24"/>
          <w:lang w:val="hr-HR" w:eastAsia="en-GB"/>
        </w:rPr>
        <w:t xml:space="preserve">sti </w:t>
      </w:r>
      <w:r w:rsidR="001168AF" w:rsidRPr="001168AF">
        <w:rPr>
          <w:rFonts w:eastAsia="Times New Roman" w:cstheme="minorHAnsi"/>
          <w:sz w:val="24"/>
          <w:lang w:val="hr-HR" w:eastAsia="en-GB"/>
        </w:rPr>
        <w:t>poštuj</w:t>
      </w:r>
      <w:r w:rsidR="005F452D">
        <w:rPr>
          <w:rFonts w:eastAsia="Times New Roman" w:cstheme="minorHAnsi"/>
          <w:sz w:val="24"/>
          <w:lang w:val="hr-HR" w:eastAsia="en-GB"/>
        </w:rPr>
        <w:t xml:space="preserve">u </w:t>
      </w:r>
      <w:r w:rsidR="001168AF" w:rsidRPr="001168AF">
        <w:rPr>
          <w:rFonts w:eastAsia="Times New Roman" w:cstheme="minorHAnsi"/>
          <w:sz w:val="24"/>
          <w:lang w:val="hr-HR" w:eastAsia="en-GB"/>
        </w:rPr>
        <w:t xml:space="preserve">standarde za pružanje pomoći žrtvama, posebno djeci, </w:t>
      </w:r>
      <w:r w:rsidR="005F452D">
        <w:rPr>
          <w:rFonts w:eastAsia="Times New Roman" w:cstheme="minorHAnsi"/>
          <w:sz w:val="24"/>
          <w:lang w:val="hr-HR" w:eastAsia="en-GB"/>
        </w:rPr>
        <w:t>a i dalje postoji</w:t>
      </w:r>
      <w:r w:rsidR="001168AF" w:rsidRPr="001168AF">
        <w:rPr>
          <w:rFonts w:eastAsia="Times New Roman" w:cstheme="minorHAnsi"/>
          <w:sz w:val="24"/>
          <w:lang w:val="hr-HR" w:eastAsia="en-GB"/>
        </w:rPr>
        <w:t xml:space="preserve"> komisij</w:t>
      </w:r>
      <w:r w:rsidR="005F452D">
        <w:rPr>
          <w:rFonts w:eastAsia="Times New Roman" w:cstheme="minorHAnsi"/>
          <w:sz w:val="24"/>
          <w:lang w:val="hr-HR" w:eastAsia="en-GB"/>
        </w:rPr>
        <w:t>a</w:t>
      </w:r>
      <w:r w:rsidR="001168AF" w:rsidRPr="001168AF">
        <w:rPr>
          <w:rFonts w:eastAsia="Times New Roman" w:cstheme="minorHAnsi"/>
          <w:sz w:val="24"/>
          <w:lang w:val="hr-HR" w:eastAsia="en-GB"/>
        </w:rPr>
        <w:t xml:space="preserve"> za inspekcij</w:t>
      </w:r>
      <w:r w:rsidR="001168AF" w:rsidRPr="001168AF">
        <w:rPr>
          <w:rFonts w:eastAsia="Times New Roman" w:cstheme="minorHAnsi"/>
          <w:sz w:val="24"/>
          <w:lang w:val="hr-HR" w:eastAsia="en-GB"/>
        </w:rPr>
        <w:t>ski nadzor nad</w:t>
      </w:r>
      <w:r w:rsidR="001168AF" w:rsidRPr="001168AF">
        <w:rPr>
          <w:rFonts w:eastAsia="Times New Roman" w:cstheme="minorHAnsi"/>
          <w:sz w:val="24"/>
          <w:lang w:val="hr-HR" w:eastAsia="en-GB"/>
        </w:rPr>
        <w:t xml:space="preserve"> skloništ</w:t>
      </w:r>
      <w:r w:rsidR="001168AF" w:rsidRPr="001168AF">
        <w:rPr>
          <w:rFonts w:eastAsia="Times New Roman" w:cstheme="minorHAnsi"/>
          <w:sz w:val="24"/>
          <w:lang w:val="hr-HR" w:eastAsia="en-GB"/>
        </w:rPr>
        <w:t>im</w:t>
      </w:r>
      <w:r w:rsidR="001168AF" w:rsidRPr="001168AF">
        <w:rPr>
          <w:rFonts w:eastAsia="Times New Roman" w:cstheme="minorHAnsi"/>
          <w:sz w:val="24"/>
          <w:lang w:val="hr-HR" w:eastAsia="en-GB"/>
        </w:rPr>
        <w:t xml:space="preserve">a kojima upravljaju nevladine organizacije </w:t>
      </w:r>
      <w:r w:rsidR="005F452D">
        <w:rPr>
          <w:rFonts w:eastAsia="Times New Roman" w:cstheme="minorHAnsi"/>
          <w:sz w:val="24"/>
          <w:lang w:val="hr-HR" w:eastAsia="en-GB"/>
        </w:rPr>
        <w:t xml:space="preserve">u cilju </w:t>
      </w:r>
      <w:r w:rsidR="001168AF" w:rsidRPr="001168AF">
        <w:rPr>
          <w:rFonts w:eastAsia="Times New Roman" w:cstheme="minorHAnsi"/>
          <w:sz w:val="24"/>
          <w:lang w:val="hr-HR" w:eastAsia="en-GB"/>
        </w:rPr>
        <w:t>osigura</w:t>
      </w:r>
      <w:r w:rsidR="005F452D">
        <w:rPr>
          <w:rFonts w:eastAsia="Times New Roman" w:cstheme="minorHAnsi"/>
          <w:sz w:val="24"/>
          <w:lang w:val="hr-HR" w:eastAsia="en-GB"/>
        </w:rPr>
        <w:t>nja</w:t>
      </w:r>
      <w:r w:rsidR="001168AF" w:rsidRPr="001168AF">
        <w:rPr>
          <w:rFonts w:eastAsia="Times New Roman" w:cstheme="minorHAnsi"/>
          <w:sz w:val="24"/>
          <w:lang w:val="hr-HR" w:eastAsia="en-GB"/>
        </w:rPr>
        <w:t xml:space="preserve"> da su standardi </w:t>
      </w:r>
      <w:r w:rsidR="005F452D">
        <w:rPr>
          <w:rFonts w:eastAsia="Times New Roman" w:cstheme="minorHAnsi"/>
          <w:sz w:val="24"/>
          <w:lang w:val="hr-HR" w:eastAsia="en-GB"/>
        </w:rPr>
        <w:t xml:space="preserve">ispunjeni </w:t>
      </w:r>
      <w:r w:rsidR="001168AF" w:rsidRPr="001168AF">
        <w:rPr>
          <w:rFonts w:eastAsia="Times New Roman" w:cstheme="minorHAnsi"/>
          <w:sz w:val="24"/>
          <w:lang w:val="hr-HR" w:eastAsia="en-GB"/>
        </w:rPr>
        <w:t>prije godišnje dodjele financijskih sredstava.</w:t>
      </w:r>
      <w:r w:rsidR="001168AF" w:rsidRPr="009D0671">
        <w:rPr>
          <w:rFonts w:cstheme="minorHAnsi"/>
          <w:sz w:val="30"/>
          <w:szCs w:val="30"/>
          <w:lang w:val="hr-HR"/>
        </w:rPr>
        <w:t xml:space="preserve"> </w:t>
      </w:r>
      <w:r w:rsidR="001168AF" w:rsidRPr="005F452D">
        <w:rPr>
          <w:rFonts w:eastAsia="Times New Roman" w:cstheme="minorHAnsi"/>
          <w:sz w:val="24"/>
          <w:lang w:val="hr-HR" w:eastAsia="en-GB"/>
        </w:rPr>
        <w:t>S</w:t>
      </w:r>
      <w:r w:rsidR="001168AF" w:rsidRPr="005F452D">
        <w:rPr>
          <w:rFonts w:eastAsia="Times New Roman" w:cstheme="minorHAnsi"/>
          <w:sz w:val="24"/>
          <w:lang w:val="hr-HR" w:eastAsia="en-GB"/>
        </w:rPr>
        <w:t xml:space="preserve">vakom djetetu žrtvi imenuje </w:t>
      </w:r>
      <w:r w:rsidR="001168AF" w:rsidRPr="005F452D">
        <w:rPr>
          <w:rFonts w:eastAsia="Times New Roman" w:cstheme="minorHAnsi"/>
          <w:sz w:val="24"/>
          <w:lang w:val="hr-HR" w:eastAsia="en-GB"/>
        </w:rPr>
        <w:t xml:space="preserve">se </w:t>
      </w:r>
      <w:r w:rsidR="001168AF" w:rsidRPr="005F452D">
        <w:rPr>
          <w:rFonts w:eastAsia="Times New Roman" w:cstheme="minorHAnsi"/>
          <w:sz w:val="24"/>
          <w:lang w:val="hr-HR" w:eastAsia="en-GB"/>
        </w:rPr>
        <w:t xml:space="preserve">staratelj iz nadležnog centra za socijalni rad i dijete žrtva </w:t>
      </w:r>
      <w:r w:rsidR="001168AF" w:rsidRPr="005F452D">
        <w:rPr>
          <w:rFonts w:eastAsia="Times New Roman" w:cstheme="minorHAnsi"/>
          <w:sz w:val="24"/>
          <w:lang w:val="hr-HR" w:eastAsia="en-GB"/>
        </w:rPr>
        <w:t xml:space="preserve">se </w:t>
      </w:r>
      <w:r w:rsidR="001168AF" w:rsidRPr="005F452D">
        <w:rPr>
          <w:rFonts w:eastAsia="Times New Roman" w:cstheme="minorHAnsi"/>
          <w:sz w:val="24"/>
          <w:lang w:val="hr-HR" w:eastAsia="en-GB"/>
        </w:rPr>
        <w:t>sm</w:t>
      </w:r>
      <w:r w:rsidR="001168AF" w:rsidRPr="005F452D">
        <w:rPr>
          <w:rFonts w:eastAsia="Times New Roman" w:cstheme="minorHAnsi"/>
          <w:sz w:val="24"/>
          <w:lang w:val="hr-HR" w:eastAsia="en-GB"/>
        </w:rPr>
        <w:t>ješta</w:t>
      </w:r>
      <w:r w:rsidR="001168AF" w:rsidRPr="005F452D">
        <w:rPr>
          <w:rFonts w:eastAsia="Times New Roman" w:cstheme="minorHAnsi"/>
          <w:sz w:val="24"/>
          <w:lang w:val="hr-HR" w:eastAsia="en-GB"/>
        </w:rPr>
        <w:t xml:space="preserve"> u zasebnu, specijalnu ustanovu. Međutim, promatrači su izvijestili da staratelji često ne nude potrebne usluge djeci žrtvama</w:t>
      </w:r>
      <w:r w:rsidR="005F452D" w:rsidRPr="005F452D">
        <w:rPr>
          <w:rFonts w:eastAsia="Times New Roman" w:cstheme="minorHAnsi"/>
          <w:sz w:val="24"/>
          <w:lang w:val="hr-HR" w:eastAsia="en-GB"/>
        </w:rPr>
        <w:t>, kao što su usluge zdravstvene zaštite i siguran smještaj,</w:t>
      </w:r>
      <w:r w:rsidR="001168AF" w:rsidRPr="005F452D">
        <w:rPr>
          <w:rFonts w:eastAsia="Times New Roman" w:cstheme="minorHAnsi"/>
          <w:sz w:val="24"/>
          <w:lang w:val="hr-HR" w:eastAsia="en-GB"/>
        </w:rPr>
        <w:t xml:space="preserve"> i da staratelji često samo sudjeluju u razgovorima s </w:t>
      </w:r>
      <w:r w:rsidR="001168AF" w:rsidRPr="005F452D">
        <w:rPr>
          <w:rFonts w:eastAsia="Times New Roman" w:cstheme="minorHAnsi"/>
          <w:sz w:val="24"/>
          <w:lang w:val="hr-HR" w:eastAsia="en-GB"/>
        </w:rPr>
        <w:lastRenderedPageBreak/>
        <w:t xml:space="preserve">policijom. </w:t>
      </w:r>
      <w:r w:rsidR="005F452D" w:rsidRPr="005F452D">
        <w:rPr>
          <w:rFonts w:eastAsia="Times New Roman" w:cstheme="minorHAnsi"/>
          <w:sz w:val="24"/>
          <w:lang w:val="hr-HR" w:eastAsia="en-GB"/>
        </w:rPr>
        <w:t>Promatrači su izvijestili da osoblje u nekim skloništima koj</w:t>
      </w:r>
      <w:r w:rsidR="005F452D">
        <w:rPr>
          <w:rFonts w:eastAsia="Times New Roman" w:cstheme="minorHAnsi"/>
          <w:sz w:val="24"/>
          <w:lang w:val="hr-HR" w:eastAsia="en-GB"/>
        </w:rPr>
        <w:t>a</w:t>
      </w:r>
      <w:r w:rsidR="005F452D" w:rsidRPr="005F452D">
        <w:rPr>
          <w:rFonts w:eastAsia="Times New Roman" w:cstheme="minorHAnsi"/>
          <w:sz w:val="24"/>
          <w:lang w:val="hr-HR" w:eastAsia="en-GB"/>
        </w:rPr>
        <w:t xml:space="preserve"> financira</w:t>
      </w:r>
      <w:r w:rsidR="005F452D">
        <w:rPr>
          <w:rFonts w:eastAsia="Times New Roman" w:cstheme="minorHAnsi"/>
          <w:sz w:val="24"/>
          <w:lang w:val="hr-HR" w:eastAsia="en-GB"/>
        </w:rPr>
        <w:t>ju vlasti</w:t>
      </w:r>
      <w:r w:rsidR="005F452D" w:rsidRPr="005F452D">
        <w:rPr>
          <w:rFonts w:eastAsia="Times New Roman" w:cstheme="minorHAnsi"/>
          <w:sz w:val="24"/>
          <w:lang w:val="hr-HR" w:eastAsia="en-GB"/>
        </w:rPr>
        <w:t xml:space="preserve">, a vode ih nevladine organizacije, nije bilo adekvatno obučeno za rad sa žrtvama trgovine ljudima, posebno </w:t>
      </w:r>
      <w:r w:rsidR="005F452D">
        <w:rPr>
          <w:rFonts w:eastAsia="Times New Roman" w:cstheme="minorHAnsi"/>
          <w:sz w:val="24"/>
          <w:lang w:val="hr-HR" w:eastAsia="en-GB"/>
        </w:rPr>
        <w:t xml:space="preserve">sa </w:t>
      </w:r>
      <w:r w:rsidR="005F452D" w:rsidRPr="005F452D">
        <w:rPr>
          <w:rFonts w:eastAsia="Times New Roman" w:cstheme="minorHAnsi"/>
          <w:sz w:val="24"/>
          <w:lang w:val="hr-HR" w:eastAsia="en-GB"/>
        </w:rPr>
        <w:t xml:space="preserve">djecom žrtvama. Promatrači su izvijestili da su </w:t>
      </w:r>
      <w:r w:rsidR="005F452D">
        <w:rPr>
          <w:rFonts w:eastAsia="Times New Roman" w:cstheme="minorHAnsi"/>
          <w:sz w:val="24"/>
          <w:lang w:val="hr-HR" w:eastAsia="en-GB"/>
        </w:rPr>
        <w:t>službenici koji prvi dolaze u kontakt s potencijalnim žrtvama</w:t>
      </w:r>
      <w:r w:rsidR="005F452D" w:rsidRPr="005F452D">
        <w:rPr>
          <w:rFonts w:eastAsia="Times New Roman" w:cstheme="minorHAnsi"/>
          <w:sz w:val="24"/>
          <w:lang w:val="hr-HR" w:eastAsia="en-GB"/>
        </w:rPr>
        <w:t xml:space="preserve"> sve više identificiral</w:t>
      </w:r>
      <w:r w:rsidR="005F452D">
        <w:rPr>
          <w:rFonts w:eastAsia="Times New Roman" w:cstheme="minorHAnsi"/>
          <w:sz w:val="24"/>
          <w:lang w:val="hr-HR" w:eastAsia="en-GB"/>
        </w:rPr>
        <w:t>i</w:t>
      </w:r>
      <w:r w:rsidR="005F452D" w:rsidRPr="005F452D">
        <w:rPr>
          <w:rFonts w:eastAsia="Times New Roman" w:cstheme="minorHAnsi"/>
          <w:sz w:val="24"/>
          <w:lang w:val="hr-HR" w:eastAsia="en-GB"/>
        </w:rPr>
        <w:t xml:space="preserve"> žrtve iz romske zajednice. Međutim, neke potencijalne žrtve </w:t>
      </w:r>
      <w:r w:rsidR="005F452D">
        <w:rPr>
          <w:rFonts w:eastAsia="Times New Roman" w:cstheme="minorHAnsi"/>
          <w:sz w:val="24"/>
          <w:lang w:val="hr-HR" w:eastAsia="en-GB"/>
        </w:rPr>
        <w:t xml:space="preserve">među </w:t>
      </w:r>
      <w:r w:rsidR="005F452D" w:rsidRPr="005F452D">
        <w:rPr>
          <w:rFonts w:eastAsia="Times New Roman" w:cstheme="minorHAnsi"/>
          <w:sz w:val="24"/>
          <w:lang w:val="hr-HR" w:eastAsia="en-GB"/>
        </w:rPr>
        <w:t>Rom</w:t>
      </w:r>
      <w:r w:rsidR="005F452D">
        <w:rPr>
          <w:rFonts w:eastAsia="Times New Roman" w:cstheme="minorHAnsi"/>
          <w:sz w:val="24"/>
          <w:lang w:val="hr-HR" w:eastAsia="en-GB"/>
        </w:rPr>
        <w:t>im</w:t>
      </w:r>
      <w:r w:rsidR="005F452D" w:rsidRPr="005F452D">
        <w:rPr>
          <w:rFonts w:eastAsia="Times New Roman" w:cstheme="minorHAnsi"/>
          <w:sz w:val="24"/>
          <w:lang w:val="hr-HR" w:eastAsia="en-GB"/>
        </w:rPr>
        <w:t>a ostale su neidentificirane jer su službenici smatrali prisilno prosjačenje djece i prisilni dječ</w:t>
      </w:r>
      <w:r w:rsidR="005F452D">
        <w:rPr>
          <w:rFonts w:eastAsia="Times New Roman" w:cstheme="minorHAnsi"/>
          <w:sz w:val="24"/>
          <w:lang w:val="hr-HR" w:eastAsia="en-GB"/>
        </w:rPr>
        <w:t>i</w:t>
      </w:r>
      <w:r w:rsidR="005F452D" w:rsidRPr="005F452D">
        <w:rPr>
          <w:rFonts w:eastAsia="Times New Roman" w:cstheme="minorHAnsi"/>
          <w:sz w:val="24"/>
          <w:lang w:val="hr-HR" w:eastAsia="en-GB"/>
        </w:rPr>
        <w:t>ji rad tradicionalnim kulturnim praksama i običajima.</w:t>
      </w:r>
    </w:p>
    <w:p w14:paraId="4351C2B1" w14:textId="77777777" w:rsidR="005F452D" w:rsidRDefault="005F452D" w:rsidP="001168AF">
      <w:pPr>
        <w:spacing w:after="0" w:line="240" w:lineRule="auto"/>
        <w:rPr>
          <w:rFonts w:eastAsia="Times New Roman" w:cstheme="minorHAnsi"/>
          <w:sz w:val="30"/>
          <w:szCs w:val="30"/>
          <w:lang w:val="hr-HR" w:eastAsia="en-GB"/>
        </w:rPr>
      </w:pPr>
    </w:p>
    <w:p w14:paraId="44375D72" w14:textId="13BF9E92" w:rsidR="00EC43CE" w:rsidRPr="00E516DE" w:rsidRDefault="00EC43CE" w:rsidP="00305452">
      <w:pPr>
        <w:spacing w:after="0" w:line="240" w:lineRule="auto"/>
        <w:rPr>
          <w:sz w:val="24"/>
        </w:rPr>
      </w:pPr>
      <w:r w:rsidRPr="00EC43CE">
        <w:rPr>
          <w:sz w:val="24"/>
          <w:lang w:val="hr-HR"/>
        </w:rPr>
        <w:t>Vlasti ima</w:t>
      </w:r>
      <w:r w:rsidR="005A4FDC">
        <w:rPr>
          <w:sz w:val="24"/>
          <w:lang w:val="hr-HR"/>
        </w:rPr>
        <w:t>ju</w:t>
      </w:r>
      <w:r w:rsidRPr="00EC43CE">
        <w:rPr>
          <w:sz w:val="24"/>
          <w:lang w:val="hr-HR"/>
        </w:rPr>
        <w:t xml:space="preserve"> formalne politike kojima se stranim žrtvama trgovine ljudima pružaju pravne alternative njihovom </w:t>
      </w:r>
      <w:r w:rsidR="00E516DE">
        <w:rPr>
          <w:sz w:val="24"/>
          <w:lang w:val="hr-HR"/>
        </w:rPr>
        <w:t xml:space="preserve">udaljenju </w:t>
      </w:r>
      <w:r w:rsidRPr="00EC43CE">
        <w:rPr>
          <w:sz w:val="24"/>
          <w:lang w:val="hr-HR"/>
        </w:rPr>
        <w:t xml:space="preserve">u zemlje u kojima bi se mogle suočiti s odmazdom ili teškoćama, a žrtvama je dopušteno 30-dnevno razdoblje </w:t>
      </w:r>
      <w:r w:rsidR="00E516DE">
        <w:rPr>
          <w:sz w:val="24"/>
          <w:lang w:val="hr-HR"/>
        </w:rPr>
        <w:t>refleksije</w:t>
      </w:r>
      <w:r w:rsidRPr="00EC43CE">
        <w:rPr>
          <w:sz w:val="24"/>
          <w:lang w:val="hr-HR"/>
        </w:rPr>
        <w:t xml:space="preserve"> kako bi utvrdile </w:t>
      </w:r>
      <w:r w:rsidR="00E516DE">
        <w:rPr>
          <w:sz w:val="24"/>
          <w:lang w:val="hr-HR"/>
        </w:rPr>
        <w:t xml:space="preserve">da li </w:t>
      </w:r>
      <w:r w:rsidRPr="00EC43CE">
        <w:rPr>
          <w:sz w:val="24"/>
          <w:lang w:val="hr-HR"/>
        </w:rPr>
        <w:t xml:space="preserve">žele </w:t>
      </w:r>
      <w:r w:rsidR="005F452D">
        <w:rPr>
          <w:sz w:val="24"/>
          <w:lang w:val="hr-HR"/>
        </w:rPr>
        <w:t xml:space="preserve">podnijeti zahtjev za </w:t>
      </w:r>
      <w:r w:rsidRPr="00EC43CE">
        <w:rPr>
          <w:sz w:val="24"/>
          <w:lang w:val="hr-HR"/>
        </w:rPr>
        <w:t>humanitarnu vizu koja bi im omogućila privremeni rad. Vla</w:t>
      </w:r>
      <w:r w:rsidR="00E516DE">
        <w:rPr>
          <w:sz w:val="24"/>
          <w:lang w:val="hr-HR"/>
        </w:rPr>
        <w:t>sti su</w:t>
      </w:r>
      <w:r w:rsidRPr="00EC43CE">
        <w:rPr>
          <w:sz w:val="24"/>
          <w:lang w:val="hr-HR"/>
        </w:rPr>
        <w:t xml:space="preserve"> pružil</w:t>
      </w:r>
      <w:r w:rsidR="00E516DE">
        <w:rPr>
          <w:sz w:val="24"/>
          <w:lang w:val="hr-HR"/>
        </w:rPr>
        <w:t>e</w:t>
      </w:r>
      <w:r w:rsidRPr="00EC43CE">
        <w:rPr>
          <w:sz w:val="24"/>
          <w:lang w:val="hr-HR"/>
        </w:rPr>
        <w:t xml:space="preserve"> pomoć žrtvama svjedocima kako bi podržal</w:t>
      </w:r>
      <w:r w:rsidR="005F452D">
        <w:rPr>
          <w:sz w:val="24"/>
          <w:lang w:val="hr-HR"/>
        </w:rPr>
        <w:t>i</w:t>
      </w:r>
      <w:r w:rsidRPr="00EC43CE">
        <w:rPr>
          <w:sz w:val="24"/>
          <w:lang w:val="hr-HR"/>
        </w:rPr>
        <w:t xml:space="preserve"> sudjelovanje žrtava u k</w:t>
      </w:r>
      <w:r w:rsidR="00E516DE">
        <w:rPr>
          <w:sz w:val="24"/>
          <w:lang w:val="hr-HR"/>
        </w:rPr>
        <w:t>rivičnim</w:t>
      </w:r>
      <w:r w:rsidRPr="00EC43CE">
        <w:rPr>
          <w:sz w:val="24"/>
          <w:lang w:val="hr-HR"/>
        </w:rPr>
        <w:t xml:space="preserve"> postupcima. Vla</w:t>
      </w:r>
      <w:r w:rsidR="00E516DE">
        <w:rPr>
          <w:sz w:val="24"/>
          <w:lang w:val="hr-HR"/>
        </w:rPr>
        <w:t>sti nisu</w:t>
      </w:r>
      <w:r w:rsidRPr="00EC43CE">
        <w:rPr>
          <w:sz w:val="24"/>
          <w:lang w:val="hr-HR"/>
        </w:rPr>
        <w:t xml:space="preserve"> </w:t>
      </w:r>
      <w:r w:rsidR="00E516DE">
        <w:rPr>
          <w:sz w:val="24"/>
          <w:lang w:val="hr-HR"/>
        </w:rPr>
        <w:t xml:space="preserve">dodjeljivale </w:t>
      </w:r>
      <w:r w:rsidR="001B4375">
        <w:rPr>
          <w:sz w:val="24"/>
          <w:lang w:val="hr-HR"/>
        </w:rPr>
        <w:t>naknadu štete</w:t>
      </w:r>
      <w:r w:rsidRPr="00EC43CE">
        <w:rPr>
          <w:sz w:val="24"/>
          <w:lang w:val="hr-HR"/>
        </w:rPr>
        <w:t xml:space="preserve"> žrtvama </w:t>
      </w:r>
      <w:r w:rsidR="00E516DE">
        <w:rPr>
          <w:sz w:val="24"/>
          <w:lang w:val="hr-HR"/>
        </w:rPr>
        <w:t>u okviru krivičnog postupka</w:t>
      </w:r>
      <w:r w:rsidRPr="00EC43CE">
        <w:rPr>
          <w:sz w:val="24"/>
          <w:lang w:val="hr-HR"/>
        </w:rPr>
        <w:t xml:space="preserve">. </w:t>
      </w:r>
      <w:r w:rsidR="00E516DE" w:rsidRPr="00E516DE">
        <w:rPr>
          <w:rFonts w:eastAsia="Times New Roman" w:cstheme="minorHAnsi"/>
          <w:sz w:val="24"/>
          <w:lang w:val="hr-HR" w:eastAsia="en-GB"/>
        </w:rPr>
        <w:t xml:space="preserve">Nijedna žrtva do danas nije </w:t>
      </w:r>
      <w:r w:rsidR="001B4375">
        <w:rPr>
          <w:rFonts w:eastAsia="Times New Roman" w:cstheme="minorHAnsi"/>
          <w:sz w:val="24"/>
          <w:lang w:val="hr-HR" w:eastAsia="en-GB"/>
        </w:rPr>
        <w:t>ostvarila</w:t>
      </w:r>
      <w:r w:rsidR="00E516DE" w:rsidRPr="00E516DE">
        <w:rPr>
          <w:rFonts w:eastAsia="Times New Roman" w:cstheme="minorHAnsi"/>
          <w:sz w:val="24"/>
          <w:lang w:val="hr-HR" w:eastAsia="en-GB"/>
        </w:rPr>
        <w:t xml:space="preserve"> naknadu štete, a sudije </w:t>
      </w:r>
      <w:r w:rsidR="001B4375">
        <w:rPr>
          <w:rFonts w:eastAsia="Times New Roman" w:cstheme="minorHAnsi"/>
          <w:sz w:val="24"/>
          <w:lang w:val="hr-HR" w:eastAsia="en-GB"/>
        </w:rPr>
        <w:t xml:space="preserve">generalno nisu </w:t>
      </w:r>
      <w:r w:rsidR="00F163F9">
        <w:rPr>
          <w:rFonts w:eastAsia="Times New Roman" w:cstheme="minorHAnsi"/>
          <w:sz w:val="24"/>
          <w:lang w:val="hr-HR" w:eastAsia="en-GB"/>
        </w:rPr>
        <w:t xml:space="preserve">upućivale žrtve da </w:t>
      </w:r>
      <w:r w:rsidR="001B4375">
        <w:rPr>
          <w:rFonts w:eastAsia="Times New Roman" w:cstheme="minorHAnsi"/>
          <w:sz w:val="24"/>
          <w:lang w:val="hr-HR" w:eastAsia="en-GB"/>
        </w:rPr>
        <w:t>ostvar</w:t>
      </w:r>
      <w:r w:rsidR="00F163F9">
        <w:rPr>
          <w:rFonts w:eastAsia="Times New Roman" w:cstheme="minorHAnsi"/>
          <w:sz w:val="24"/>
          <w:lang w:val="hr-HR" w:eastAsia="en-GB"/>
        </w:rPr>
        <w:t>e</w:t>
      </w:r>
      <w:r w:rsidR="001B4375">
        <w:rPr>
          <w:rFonts w:eastAsia="Times New Roman" w:cstheme="minorHAnsi"/>
          <w:sz w:val="24"/>
          <w:lang w:val="hr-HR" w:eastAsia="en-GB"/>
        </w:rPr>
        <w:t xml:space="preserve"> </w:t>
      </w:r>
      <w:r w:rsidR="00E516DE" w:rsidRPr="00E516DE">
        <w:rPr>
          <w:rFonts w:eastAsia="Times New Roman" w:cstheme="minorHAnsi"/>
          <w:sz w:val="24"/>
          <w:lang w:val="hr-HR" w:eastAsia="en-GB"/>
        </w:rPr>
        <w:t>imovinskopravn</w:t>
      </w:r>
      <w:r w:rsidR="00F163F9">
        <w:rPr>
          <w:rFonts w:eastAsia="Times New Roman" w:cstheme="minorHAnsi"/>
          <w:sz w:val="24"/>
          <w:lang w:val="hr-HR" w:eastAsia="en-GB"/>
        </w:rPr>
        <w:t>i</w:t>
      </w:r>
      <w:r w:rsidR="00E516DE" w:rsidRPr="00E516DE">
        <w:rPr>
          <w:rFonts w:eastAsia="Times New Roman" w:cstheme="minorHAnsi"/>
          <w:sz w:val="24"/>
          <w:lang w:val="hr-HR" w:eastAsia="en-GB"/>
        </w:rPr>
        <w:t xml:space="preserve"> zahtjev u krivičnom postupku </w:t>
      </w:r>
      <w:r w:rsidR="00F163F9">
        <w:rPr>
          <w:rFonts w:eastAsia="Times New Roman" w:cstheme="minorHAnsi"/>
          <w:sz w:val="24"/>
          <w:lang w:val="hr-HR" w:eastAsia="en-GB"/>
        </w:rPr>
        <w:t xml:space="preserve">nego da zahtjev </w:t>
      </w:r>
      <w:r w:rsidR="00E516DE" w:rsidRPr="00E516DE">
        <w:rPr>
          <w:rFonts w:eastAsia="Times New Roman" w:cstheme="minorHAnsi"/>
          <w:sz w:val="24"/>
          <w:lang w:val="hr-HR" w:eastAsia="en-GB"/>
        </w:rPr>
        <w:t>podnesu u parničnom postupku</w:t>
      </w:r>
      <w:r w:rsidRPr="00EC43CE">
        <w:rPr>
          <w:sz w:val="24"/>
          <w:lang w:val="hr-HR"/>
        </w:rPr>
        <w:t>. Zbog neadekvatn</w:t>
      </w:r>
      <w:r w:rsidR="00E516DE">
        <w:rPr>
          <w:sz w:val="24"/>
          <w:lang w:val="hr-HR"/>
        </w:rPr>
        <w:t>og skrininga</w:t>
      </w:r>
      <w:r w:rsidRPr="00EC43CE">
        <w:rPr>
          <w:sz w:val="24"/>
          <w:lang w:val="hr-HR"/>
        </w:rPr>
        <w:t xml:space="preserve"> ranjivi</w:t>
      </w:r>
      <w:r w:rsidR="00E516DE">
        <w:rPr>
          <w:sz w:val="24"/>
          <w:lang w:val="hr-HR"/>
        </w:rPr>
        <w:t>h populacija</w:t>
      </w:r>
      <w:r w:rsidRPr="00EC43CE">
        <w:rPr>
          <w:sz w:val="24"/>
          <w:lang w:val="hr-HR"/>
        </w:rPr>
        <w:t>, vla</w:t>
      </w:r>
      <w:r w:rsidR="00E516DE">
        <w:rPr>
          <w:sz w:val="24"/>
          <w:lang w:val="hr-HR"/>
        </w:rPr>
        <w:t>sti nisu djelotvorno</w:t>
      </w:r>
      <w:r w:rsidRPr="00EC43CE">
        <w:rPr>
          <w:sz w:val="24"/>
          <w:lang w:val="hr-HR"/>
        </w:rPr>
        <w:t xml:space="preserve"> spriječil</w:t>
      </w:r>
      <w:r w:rsidR="00E516DE">
        <w:rPr>
          <w:sz w:val="24"/>
          <w:lang w:val="hr-HR"/>
        </w:rPr>
        <w:t>e</w:t>
      </w:r>
      <w:r w:rsidRPr="00EC43CE">
        <w:rPr>
          <w:sz w:val="24"/>
          <w:lang w:val="hr-HR"/>
        </w:rPr>
        <w:t xml:space="preserve"> neprimjereno kažnjavanje potencijalnih žrtava isključivo za nezakonita djela počinjena kao </w:t>
      </w:r>
      <w:r w:rsidR="00E516DE">
        <w:rPr>
          <w:sz w:val="24"/>
          <w:lang w:val="hr-HR"/>
        </w:rPr>
        <w:t>direktna</w:t>
      </w:r>
      <w:r w:rsidRPr="00EC43CE">
        <w:rPr>
          <w:sz w:val="24"/>
          <w:lang w:val="hr-HR"/>
        </w:rPr>
        <w:t xml:space="preserve"> posljedica trgovine ljudima.</w:t>
      </w:r>
    </w:p>
    <w:p w14:paraId="02AFB701" w14:textId="42278745" w:rsidR="00D81E80" w:rsidRDefault="00D81E80" w:rsidP="0048373E">
      <w:pPr>
        <w:spacing w:after="0" w:line="240" w:lineRule="auto"/>
        <w:rPr>
          <w:b/>
          <w:bCs/>
        </w:rPr>
      </w:pPr>
    </w:p>
    <w:p w14:paraId="2CB15070" w14:textId="7FBBFD10" w:rsidR="00EB6F9E" w:rsidRPr="00EB6F9E" w:rsidRDefault="00EB6F9E" w:rsidP="007D4831">
      <w:pPr>
        <w:spacing w:after="0" w:line="240" w:lineRule="auto"/>
        <w:rPr>
          <w:b/>
          <w:bCs/>
        </w:rPr>
      </w:pPr>
      <w:r w:rsidRPr="00EB6F9E">
        <w:rPr>
          <w:b/>
          <w:bCs/>
        </w:rPr>
        <w:t>PREVEN</w:t>
      </w:r>
      <w:r w:rsidR="00E516DE">
        <w:rPr>
          <w:b/>
          <w:bCs/>
        </w:rPr>
        <w:t>CIJA</w:t>
      </w:r>
    </w:p>
    <w:p w14:paraId="4F86D079" w14:textId="6938E3DC" w:rsidR="00E516DE" w:rsidRPr="00E516DE" w:rsidRDefault="00E516DE" w:rsidP="00E516DE">
      <w:pPr>
        <w:rPr>
          <w:rFonts w:cstheme="minorHAnsi"/>
          <w:sz w:val="24"/>
          <w:lang w:val="hr-HR"/>
        </w:rPr>
      </w:pPr>
      <w:r w:rsidRPr="00E516DE">
        <w:rPr>
          <w:rFonts w:cstheme="minorHAnsi"/>
          <w:sz w:val="24"/>
          <w:lang w:val="hr-HR"/>
        </w:rPr>
        <w:t xml:space="preserve">Vlasti su </w:t>
      </w:r>
      <w:r w:rsidRPr="00E516DE">
        <w:rPr>
          <w:rFonts w:cstheme="minorHAnsi"/>
          <w:sz w:val="24"/>
          <w:lang w:val="hr-HR"/>
        </w:rPr>
        <w:t xml:space="preserve">pojačale </w:t>
      </w:r>
      <w:r w:rsidRPr="00E516DE">
        <w:rPr>
          <w:rFonts w:cstheme="minorHAnsi"/>
          <w:sz w:val="24"/>
          <w:lang w:val="hr-HR"/>
        </w:rPr>
        <w:t>nastojanja na prevenciji trgovine ljudima.</w:t>
      </w:r>
    </w:p>
    <w:p w14:paraId="523B537B" w14:textId="3A1BE8CC" w:rsidR="00E516DE" w:rsidRPr="00E516DE" w:rsidRDefault="00E516DE" w:rsidP="007D4831">
      <w:pPr>
        <w:spacing w:after="0" w:line="240" w:lineRule="auto"/>
        <w:rPr>
          <w:sz w:val="24"/>
          <w:lang w:val="hr-HR"/>
        </w:rPr>
      </w:pPr>
      <w:r w:rsidRPr="00E516DE">
        <w:rPr>
          <w:sz w:val="24"/>
          <w:lang w:val="hr-HR"/>
        </w:rPr>
        <w:t>Vla</w:t>
      </w:r>
      <w:r>
        <w:rPr>
          <w:sz w:val="24"/>
          <w:lang w:val="hr-HR"/>
        </w:rPr>
        <w:t>sti su</w:t>
      </w:r>
      <w:r w:rsidRPr="00E516DE">
        <w:rPr>
          <w:sz w:val="24"/>
          <w:lang w:val="hr-HR"/>
        </w:rPr>
        <w:t xml:space="preserve"> održal</w:t>
      </w:r>
      <w:r>
        <w:rPr>
          <w:sz w:val="24"/>
          <w:lang w:val="hr-HR"/>
        </w:rPr>
        <w:t>e</w:t>
      </w:r>
      <w:r w:rsidRPr="00E516DE">
        <w:rPr>
          <w:sz w:val="24"/>
          <w:lang w:val="hr-HR"/>
        </w:rPr>
        <w:t xml:space="preserve"> međuagencijsku radnu </w:t>
      </w:r>
      <w:r>
        <w:rPr>
          <w:sz w:val="24"/>
          <w:lang w:val="hr-HR"/>
        </w:rPr>
        <w:t>grupu</w:t>
      </w:r>
      <w:r w:rsidRPr="00E516DE">
        <w:rPr>
          <w:sz w:val="24"/>
          <w:lang w:val="hr-HR"/>
        </w:rPr>
        <w:t xml:space="preserve">, a u </w:t>
      </w:r>
      <w:r>
        <w:rPr>
          <w:sz w:val="24"/>
          <w:lang w:val="hr-HR"/>
        </w:rPr>
        <w:t>oktobru</w:t>
      </w:r>
      <w:r w:rsidRPr="00E516DE">
        <w:rPr>
          <w:sz w:val="24"/>
          <w:lang w:val="hr-HR"/>
        </w:rPr>
        <w:t xml:space="preserve"> 2025. </w:t>
      </w:r>
      <w:r>
        <w:rPr>
          <w:sz w:val="24"/>
          <w:lang w:val="hr-HR"/>
        </w:rPr>
        <w:t xml:space="preserve">godine </w:t>
      </w:r>
      <w:r w:rsidRPr="00E516DE">
        <w:rPr>
          <w:sz w:val="24"/>
          <w:lang w:val="hr-HR"/>
        </w:rPr>
        <w:t xml:space="preserve">državna vlada je usvojila </w:t>
      </w:r>
      <w:r w:rsidR="001B4375">
        <w:rPr>
          <w:sz w:val="24"/>
          <w:lang w:val="hr-HR"/>
        </w:rPr>
        <w:t>A</w:t>
      </w:r>
      <w:r w:rsidRPr="00E516DE">
        <w:rPr>
          <w:sz w:val="24"/>
          <w:lang w:val="hr-HR"/>
        </w:rPr>
        <w:t>kci</w:t>
      </w:r>
      <w:r>
        <w:rPr>
          <w:sz w:val="24"/>
          <w:lang w:val="hr-HR"/>
        </w:rPr>
        <w:t>oni</w:t>
      </w:r>
      <w:r w:rsidRPr="00E516DE">
        <w:rPr>
          <w:sz w:val="24"/>
          <w:lang w:val="hr-HR"/>
        </w:rPr>
        <w:t xml:space="preserve"> plan </w:t>
      </w:r>
      <w:r w:rsidR="003A2577">
        <w:rPr>
          <w:sz w:val="24"/>
          <w:lang w:val="hr-HR"/>
        </w:rPr>
        <w:t>suprotstavljanja</w:t>
      </w:r>
      <w:r w:rsidRPr="00E516DE">
        <w:rPr>
          <w:sz w:val="24"/>
          <w:lang w:val="hr-HR"/>
        </w:rPr>
        <w:t xml:space="preserve"> trgovin</w:t>
      </w:r>
      <w:r w:rsidR="003A2577">
        <w:rPr>
          <w:sz w:val="24"/>
          <w:lang w:val="hr-HR"/>
        </w:rPr>
        <w:t>i</w:t>
      </w:r>
      <w:r w:rsidRPr="00E516DE">
        <w:rPr>
          <w:sz w:val="24"/>
          <w:lang w:val="hr-HR"/>
        </w:rPr>
        <w:t xml:space="preserve"> ljudima za </w:t>
      </w:r>
      <w:r w:rsidR="003A2577">
        <w:rPr>
          <w:sz w:val="24"/>
          <w:lang w:val="hr-HR"/>
        </w:rPr>
        <w:t>period</w:t>
      </w:r>
      <w:r w:rsidRPr="00E516DE">
        <w:rPr>
          <w:sz w:val="24"/>
          <w:lang w:val="hr-HR"/>
        </w:rPr>
        <w:t xml:space="preserve"> 2024-2027. Vla</w:t>
      </w:r>
      <w:r>
        <w:rPr>
          <w:sz w:val="24"/>
          <w:lang w:val="hr-HR"/>
        </w:rPr>
        <w:t>sti su</w:t>
      </w:r>
      <w:r w:rsidRPr="00E516DE">
        <w:rPr>
          <w:sz w:val="24"/>
          <w:lang w:val="hr-HR"/>
        </w:rPr>
        <w:t xml:space="preserve"> izdvojil</w:t>
      </w:r>
      <w:r>
        <w:rPr>
          <w:sz w:val="24"/>
          <w:lang w:val="hr-HR"/>
        </w:rPr>
        <w:t>e</w:t>
      </w:r>
      <w:r w:rsidRPr="00E516DE">
        <w:rPr>
          <w:sz w:val="24"/>
          <w:lang w:val="hr-HR"/>
        </w:rPr>
        <w:t xml:space="preserve"> 10.000 konvertibilnih maraka (6.000 USD) za kampanje podizanja svijesti; međutim, ta sredstva nisu isplaćena do kraja izvještajnog </w:t>
      </w:r>
      <w:r>
        <w:rPr>
          <w:sz w:val="24"/>
          <w:lang w:val="hr-HR"/>
        </w:rPr>
        <w:t>perioda</w:t>
      </w:r>
      <w:r w:rsidRPr="00E516DE">
        <w:rPr>
          <w:sz w:val="24"/>
          <w:lang w:val="hr-HR"/>
        </w:rPr>
        <w:t xml:space="preserve">. Vlada je financirala </w:t>
      </w:r>
      <w:r w:rsidR="003A2577">
        <w:rPr>
          <w:sz w:val="24"/>
          <w:lang w:val="hr-HR"/>
        </w:rPr>
        <w:t xml:space="preserve">SOS </w:t>
      </w:r>
      <w:r w:rsidRPr="00E516DE">
        <w:rPr>
          <w:sz w:val="24"/>
          <w:lang w:val="hr-HR"/>
        </w:rPr>
        <w:t>liniju za borbu protiv trgovine ljudima kako bi pomogl</w:t>
      </w:r>
      <w:r w:rsidR="003A2577">
        <w:rPr>
          <w:sz w:val="24"/>
          <w:lang w:val="hr-HR"/>
        </w:rPr>
        <w:t>e</w:t>
      </w:r>
      <w:r w:rsidRPr="00E516DE">
        <w:rPr>
          <w:sz w:val="24"/>
          <w:lang w:val="hr-HR"/>
        </w:rPr>
        <w:t xml:space="preserve"> potencijalnim žrtvama trgovine ljudima. Vla</w:t>
      </w:r>
      <w:r w:rsidR="003A2577">
        <w:rPr>
          <w:sz w:val="24"/>
          <w:lang w:val="hr-HR"/>
        </w:rPr>
        <w:t xml:space="preserve">sti su </w:t>
      </w:r>
      <w:r w:rsidRPr="00E516DE">
        <w:rPr>
          <w:sz w:val="24"/>
          <w:lang w:val="hr-HR"/>
        </w:rPr>
        <w:t>uložil</w:t>
      </w:r>
      <w:r w:rsidR="003A2577">
        <w:rPr>
          <w:sz w:val="24"/>
          <w:lang w:val="hr-HR"/>
        </w:rPr>
        <w:t>e</w:t>
      </w:r>
      <w:r w:rsidRPr="00E516DE">
        <w:rPr>
          <w:sz w:val="24"/>
          <w:lang w:val="hr-HR"/>
        </w:rPr>
        <w:t xml:space="preserve"> napore da smanj</w:t>
      </w:r>
      <w:r w:rsidR="003A2577">
        <w:rPr>
          <w:sz w:val="24"/>
          <w:lang w:val="hr-HR"/>
        </w:rPr>
        <w:t>e</w:t>
      </w:r>
      <w:r w:rsidRPr="00E516DE">
        <w:rPr>
          <w:sz w:val="24"/>
          <w:lang w:val="hr-HR"/>
        </w:rPr>
        <w:t xml:space="preserve"> potražnju za komercijalnim seksualnim uslugama. Vla</w:t>
      </w:r>
      <w:r w:rsidR="003A2577">
        <w:rPr>
          <w:sz w:val="24"/>
          <w:lang w:val="hr-HR"/>
        </w:rPr>
        <w:t>sti su</w:t>
      </w:r>
      <w:r w:rsidRPr="00E516DE">
        <w:rPr>
          <w:sz w:val="24"/>
          <w:lang w:val="hr-HR"/>
        </w:rPr>
        <w:t xml:space="preserve"> reguliral</w:t>
      </w:r>
      <w:r w:rsidR="003A2577">
        <w:rPr>
          <w:sz w:val="24"/>
          <w:lang w:val="hr-HR"/>
        </w:rPr>
        <w:t>e</w:t>
      </w:r>
      <w:r w:rsidRPr="00E516DE">
        <w:rPr>
          <w:sz w:val="24"/>
          <w:lang w:val="hr-HR"/>
        </w:rPr>
        <w:t xml:space="preserve"> </w:t>
      </w:r>
      <w:r w:rsidR="003A2577">
        <w:rPr>
          <w:sz w:val="24"/>
          <w:lang w:val="hr-HR"/>
        </w:rPr>
        <w:t xml:space="preserve">rad agencija za zapošljavanje </w:t>
      </w:r>
      <w:r w:rsidRPr="00E516DE">
        <w:rPr>
          <w:sz w:val="24"/>
          <w:lang w:val="hr-HR"/>
        </w:rPr>
        <w:t>i smatrala ih građanski i k</w:t>
      </w:r>
      <w:r w:rsidR="003A2577">
        <w:rPr>
          <w:sz w:val="24"/>
          <w:lang w:val="hr-HR"/>
        </w:rPr>
        <w:t>rivično</w:t>
      </w:r>
      <w:r w:rsidRPr="00E516DE">
        <w:rPr>
          <w:sz w:val="24"/>
          <w:lang w:val="hr-HR"/>
        </w:rPr>
        <w:t xml:space="preserve"> odgovornim za pr</w:t>
      </w:r>
      <w:r w:rsidR="003A2577">
        <w:rPr>
          <w:sz w:val="24"/>
          <w:lang w:val="hr-HR"/>
        </w:rPr>
        <w:t>evaru pri zapošljavanju</w:t>
      </w:r>
      <w:r w:rsidRPr="00E516DE">
        <w:rPr>
          <w:sz w:val="24"/>
          <w:lang w:val="hr-HR"/>
        </w:rPr>
        <w:t xml:space="preserve">. Državne institucije regulirale su agencije za zapošljavanje i zahtijevale od agencija da dobiju licencu i registriraju se, ali inspektori rada nisu imali resurse za adekvatan nadzor </w:t>
      </w:r>
      <w:r w:rsidR="003A2577">
        <w:rPr>
          <w:sz w:val="24"/>
          <w:lang w:val="hr-HR"/>
        </w:rPr>
        <w:t xml:space="preserve">nad </w:t>
      </w:r>
      <w:r w:rsidRPr="00E516DE">
        <w:rPr>
          <w:sz w:val="24"/>
          <w:lang w:val="hr-HR"/>
        </w:rPr>
        <w:t>agencija</w:t>
      </w:r>
      <w:r w:rsidR="003A2577">
        <w:rPr>
          <w:sz w:val="24"/>
          <w:lang w:val="hr-HR"/>
        </w:rPr>
        <w:t>ma</w:t>
      </w:r>
      <w:r w:rsidRPr="00E516DE">
        <w:rPr>
          <w:sz w:val="24"/>
          <w:lang w:val="hr-HR"/>
        </w:rPr>
        <w:t xml:space="preserve"> za zapošljavanje. Vlada nije osigurala obuku o borbi protiv trgovine ljudima za svoje diplomatsko osoblje.</w:t>
      </w:r>
    </w:p>
    <w:p w14:paraId="0435C193" w14:textId="77777777" w:rsidR="00D81E80" w:rsidRPr="008A53F8" w:rsidRDefault="00D81E80" w:rsidP="0048373E">
      <w:pPr>
        <w:spacing w:after="0" w:line="240" w:lineRule="auto"/>
        <w:rPr>
          <w:sz w:val="24"/>
        </w:rPr>
      </w:pPr>
    </w:p>
    <w:p w14:paraId="47D6B413" w14:textId="68DC4303" w:rsidR="003A55FB" w:rsidRPr="003A55FB" w:rsidRDefault="003A2577" w:rsidP="003A55FB">
      <w:pPr>
        <w:spacing w:after="0" w:line="240" w:lineRule="auto"/>
        <w:rPr>
          <w:sz w:val="24"/>
          <w:lang w:val="hr-HR"/>
        </w:rPr>
      </w:pPr>
      <w:r w:rsidRPr="003A2577">
        <w:rPr>
          <w:sz w:val="24"/>
          <w:lang w:val="hr-HR"/>
        </w:rPr>
        <w:t xml:space="preserve">Novi državni koordinator preuzeo je svoju ulogu koordinacije napora u borbi protiv trgovine ljudima i praćenja provedbe </w:t>
      </w:r>
      <w:r w:rsidR="007C7DE7">
        <w:rPr>
          <w:sz w:val="24"/>
          <w:lang w:val="hr-HR"/>
        </w:rPr>
        <w:t>S</w:t>
      </w:r>
      <w:r w:rsidRPr="003A2577">
        <w:rPr>
          <w:sz w:val="24"/>
          <w:lang w:val="hr-HR"/>
        </w:rPr>
        <w:t xml:space="preserve">trategije i </w:t>
      </w:r>
      <w:r w:rsidR="007C7DE7">
        <w:rPr>
          <w:sz w:val="24"/>
          <w:lang w:val="hr-HR"/>
        </w:rPr>
        <w:t>A</w:t>
      </w:r>
      <w:r w:rsidRPr="003A2577">
        <w:rPr>
          <w:sz w:val="24"/>
          <w:lang w:val="hr-HR"/>
        </w:rPr>
        <w:t>kci</w:t>
      </w:r>
      <w:r>
        <w:rPr>
          <w:sz w:val="24"/>
          <w:lang w:val="hr-HR"/>
        </w:rPr>
        <w:t>onog</w:t>
      </w:r>
      <w:r w:rsidRPr="003A2577">
        <w:rPr>
          <w:sz w:val="24"/>
          <w:lang w:val="hr-HR"/>
        </w:rPr>
        <w:t xml:space="preserve"> plana. Vlada je zadržala 18 </w:t>
      </w:r>
      <w:r w:rsidR="003A55FB" w:rsidRPr="003A55FB">
        <w:rPr>
          <w:rFonts w:cstheme="minorHAnsi"/>
          <w:sz w:val="24"/>
          <w:lang w:val="hr-HR"/>
        </w:rPr>
        <w:t>regionalnih monitoring timova</w:t>
      </w:r>
      <w:r w:rsidR="003A55FB" w:rsidRPr="003A2577">
        <w:rPr>
          <w:sz w:val="24"/>
          <w:lang w:val="hr-HR"/>
        </w:rPr>
        <w:t xml:space="preserve"> </w:t>
      </w:r>
      <w:r w:rsidRPr="003A2577">
        <w:rPr>
          <w:sz w:val="24"/>
          <w:lang w:val="hr-HR"/>
        </w:rPr>
        <w:t>za koordinaciju regionalnih napora u borbi protiv trgovine ljudima, koji se sastoj</w:t>
      </w:r>
      <w:r>
        <w:rPr>
          <w:sz w:val="24"/>
          <w:lang w:val="hr-HR"/>
        </w:rPr>
        <w:t>e</w:t>
      </w:r>
      <w:r w:rsidRPr="003A2577">
        <w:rPr>
          <w:sz w:val="24"/>
          <w:lang w:val="hr-HR"/>
        </w:rPr>
        <w:t xml:space="preserve"> od predstavnika agencija za provedbu zakona, vla</w:t>
      </w:r>
      <w:r>
        <w:rPr>
          <w:sz w:val="24"/>
          <w:lang w:val="hr-HR"/>
        </w:rPr>
        <w:t>sti</w:t>
      </w:r>
      <w:r w:rsidRPr="003A2577">
        <w:rPr>
          <w:sz w:val="24"/>
          <w:lang w:val="hr-HR"/>
        </w:rPr>
        <w:t xml:space="preserve"> i nevladinih organizacija (samo u nekim </w:t>
      </w:r>
      <w:r w:rsidR="003A55FB" w:rsidRPr="003A55FB">
        <w:rPr>
          <w:rFonts w:cstheme="minorHAnsi"/>
          <w:sz w:val="24"/>
          <w:lang w:val="hr-HR"/>
        </w:rPr>
        <w:t>regionalni</w:t>
      </w:r>
      <w:r w:rsidR="003A55FB">
        <w:rPr>
          <w:rFonts w:cstheme="minorHAnsi"/>
          <w:sz w:val="24"/>
          <w:lang w:val="hr-HR"/>
        </w:rPr>
        <w:t>m</w:t>
      </w:r>
      <w:r w:rsidR="003A55FB" w:rsidRPr="003A55FB">
        <w:rPr>
          <w:rFonts w:cstheme="minorHAnsi"/>
          <w:sz w:val="24"/>
          <w:lang w:val="hr-HR"/>
        </w:rPr>
        <w:t xml:space="preserve"> monitoring timov</w:t>
      </w:r>
      <w:r w:rsidR="003A55FB">
        <w:rPr>
          <w:rFonts w:cstheme="minorHAnsi"/>
          <w:sz w:val="24"/>
          <w:lang w:val="hr-HR"/>
        </w:rPr>
        <w:t>im</w:t>
      </w:r>
      <w:r w:rsidR="003A55FB" w:rsidRPr="003A55FB">
        <w:rPr>
          <w:rFonts w:cstheme="minorHAnsi"/>
          <w:sz w:val="24"/>
          <w:lang w:val="hr-HR"/>
        </w:rPr>
        <w:t>a</w:t>
      </w:r>
      <w:r w:rsidRPr="003A2577">
        <w:rPr>
          <w:sz w:val="24"/>
          <w:lang w:val="hr-HR"/>
        </w:rPr>
        <w:t>) te službenika Ministarstva unutr</w:t>
      </w:r>
      <w:r>
        <w:rPr>
          <w:sz w:val="24"/>
          <w:lang w:val="hr-HR"/>
        </w:rPr>
        <w:t>aš</w:t>
      </w:r>
      <w:r w:rsidRPr="003A2577">
        <w:rPr>
          <w:sz w:val="24"/>
          <w:lang w:val="hr-HR"/>
        </w:rPr>
        <w:t xml:space="preserve">njih poslova kao koordinatora. Vlada je zadržala 11 </w:t>
      </w:r>
      <w:r w:rsidR="003A55FB" w:rsidRPr="003A55FB">
        <w:rPr>
          <w:rFonts w:cstheme="minorHAnsi"/>
          <w:sz w:val="24"/>
          <w:lang w:val="hr-HR"/>
        </w:rPr>
        <w:t>regionalnih monitoring timova</w:t>
      </w:r>
      <w:r w:rsidR="003A55FB" w:rsidRPr="003A2577">
        <w:rPr>
          <w:sz w:val="24"/>
          <w:lang w:val="hr-HR"/>
        </w:rPr>
        <w:t xml:space="preserve"> </w:t>
      </w:r>
      <w:r w:rsidRPr="003A2577">
        <w:rPr>
          <w:sz w:val="24"/>
          <w:lang w:val="hr-HR"/>
        </w:rPr>
        <w:t xml:space="preserve">u </w:t>
      </w:r>
      <w:r>
        <w:rPr>
          <w:sz w:val="24"/>
          <w:lang w:val="hr-HR"/>
        </w:rPr>
        <w:t>F</w:t>
      </w:r>
      <w:r w:rsidRPr="003A2577">
        <w:rPr>
          <w:sz w:val="24"/>
          <w:lang w:val="hr-HR"/>
        </w:rPr>
        <w:t xml:space="preserve">ederaciji (10 kantonalnih i jedan na </w:t>
      </w:r>
      <w:r>
        <w:rPr>
          <w:sz w:val="24"/>
          <w:lang w:val="hr-HR"/>
        </w:rPr>
        <w:t>nivou</w:t>
      </w:r>
      <w:r w:rsidRPr="003A2577">
        <w:rPr>
          <w:sz w:val="24"/>
          <w:lang w:val="hr-HR"/>
        </w:rPr>
        <w:t xml:space="preserve"> entiteta </w:t>
      </w:r>
      <w:r>
        <w:rPr>
          <w:sz w:val="24"/>
          <w:lang w:val="hr-HR"/>
        </w:rPr>
        <w:t>FBiH</w:t>
      </w:r>
      <w:r w:rsidRPr="003A2577">
        <w:rPr>
          <w:sz w:val="24"/>
          <w:lang w:val="hr-HR"/>
        </w:rPr>
        <w:t xml:space="preserve">), šest u RS-u i jedan u BD-u. Pet kantonalnih vlada u Federaciji dodijelilo je sredstva za članove </w:t>
      </w:r>
      <w:r w:rsidR="003A55FB" w:rsidRPr="003A55FB">
        <w:rPr>
          <w:rFonts w:cstheme="minorHAnsi"/>
          <w:sz w:val="24"/>
          <w:lang w:val="hr-HR"/>
        </w:rPr>
        <w:t>regionalnih monitoring timova</w:t>
      </w:r>
      <w:r w:rsidR="003A55FB" w:rsidRPr="003A2577">
        <w:rPr>
          <w:sz w:val="24"/>
          <w:lang w:val="hr-HR"/>
        </w:rPr>
        <w:t xml:space="preserve"> </w:t>
      </w:r>
      <w:r w:rsidRPr="003A2577">
        <w:rPr>
          <w:sz w:val="24"/>
          <w:lang w:val="hr-HR"/>
        </w:rPr>
        <w:t>kako bi potak</w:t>
      </w:r>
      <w:r w:rsidR="007C7DE7">
        <w:rPr>
          <w:sz w:val="24"/>
          <w:lang w:val="hr-HR"/>
        </w:rPr>
        <w:t>li</w:t>
      </w:r>
      <w:r w:rsidRPr="003A2577">
        <w:rPr>
          <w:sz w:val="24"/>
          <w:lang w:val="hr-HR"/>
        </w:rPr>
        <w:t xml:space="preserve"> sudjelovanje. Međutim, B</w:t>
      </w:r>
      <w:r w:rsidR="007C7DE7">
        <w:rPr>
          <w:sz w:val="24"/>
          <w:lang w:val="hr-HR"/>
        </w:rPr>
        <w:t xml:space="preserve">rčko distrikt </w:t>
      </w:r>
      <w:r w:rsidRPr="003A2577">
        <w:rPr>
          <w:sz w:val="24"/>
          <w:lang w:val="hr-HR"/>
        </w:rPr>
        <w:t>i pet kantonalnih vlada nisu uspjel</w:t>
      </w:r>
      <w:r w:rsidR="007C7DE7">
        <w:rPr>
          <w:sz w:val="24"/>
          <w:lang w:val="hr-HR"/>
        </w:rPr>
        <w:t>i</w:t>
      </w:r>
      <w:r w:rsidRPr="003A2577">
        <w:rPr>
          <w:sz w:val="24"/>
          <w:lang w:val="hr-HR"/>
        </w:rPr>
        <w:t xml:space="preserve"> osigurati sredstva u </w:t>
      </w:r>
      <w:r>
        <w:rPr>
          <w:sz w:val="24"/>
          <w:lang w:val="hr-HR"/>
        </w:rPr>
        <w:t>budžetu</w:t>
      </w:r>
      <w:r w:rsidRPr="003A2577">
        <w:rPr>
          <w:sz w:val="24"/>
          <w:lang w:val="hr-HR"/>
        </w:rPr>
        <w:t xml:space="preserve">, a napori </w:t>
      </w:r>
      <w:r w:rsidR="003A55FB" w:rsidRPr="003A55FB">
        <w:rPr>
          <w:rFonts w:cstheme="minorHAnsi"/>
          <w:sz w:val="24"/>
          <w:lang w:val="hr-HR"/>
        </w:rPr>
        <w:t>regionalnih monitoring timova</w:t>
      </w:r>
      <w:r w:rsidRPr="003A2577">
        <w:rPr>
          <w:sz w:val="24"/>
          <w:lang w:val="hr-HR"/>
        </w:rPr>
        <w:t xml:space="preserve"> u borbi protiv trgovine ljudima u</w:t>
      </w:r>
      <w:r>
        <w:rPr>
          <w:sz w:val="24"/>
          <w:lang w:val="hr-HR"/>
        </w:rPr>
        <w:t xml:space="preserve"> </w:t>
      </w:r>
      <w:r w:rsidRPr="003A2577">
        <w:rPr>
          <w:sz w:val="24"/>
          <w:lang w:val="hr-HR"/>
        </w:rPr>
        <w:t>velik</w:t>
      </w:r>
      <w:r>
        <w:rPr>
          <w:sz w:val="24"/>
          <w:lang w:val="hr-HR"/>
        </w:rPr>
        <w:t>oj mjeri</w:t>
      </w:r>
      <w:r w:rsidRPr="003A2577">
        <w:rPr>
          <w:sz w:val="24"/>
          <w:lang w:val="hr-HR"/>
        </w:rPr>
        <w:t xml:space="preserve"> su varirali, </w:t>
      </w:r>
      <w:r w:rsidR="003A55FB" w:rsidRPr="003A55FB">
        <w:rPr>
          <w:rFonts w:cstheme="minorHAnsi"/>
          <w:sz w:val="24"/>
          <w:lang w:val="hr-HR"/>
        </w:rPr>
        <w:t>a neki učesnici su izvijestili da im je teško izdvojiti vrijeme za učešće ili koordinaciju rada regionalnih monitoring timova, posebno bez naknade za rad i uz dodatne radne obaveze</w:t>
      </w:r>
    </w:p>
    <w:p w14:paraId="6E76595D" w14:textId="5B15EC34" w:rsidR="003A55FB" w:rsidRDefault="003A55FB" w:rsidP="007D4831">
      <w:pPr>
        <w:spacing w:after="0" w:line="240" w:lineRule="auto"/>
        <w:rPr>
          <w:sz w:val="24"/>
          <w:lang w:val="hr-HR"/>
        </w:rPr>
      </w:pPr>
    </w:p>
    <w:p w14:paraId="5C6C9386" w14:textId="6B61E631" w:rsidR="00EB6F9E" w:rsidRPr="00EB6F9E" w:rsidRDefault="00EB6F9E" w:rsidP="000A0557">
      <w:pPr>
        <w:spacing w:after="0" w:line="240" w:lineRule="auto"/>
        <w:rPr>
          <w:b/>
          <w:bCs/>
        </w:rPr>
      </w:pPr>
      <w:r w:rsidRPr="00EB6F9E">
        <w:rPr>
          <w:b/>
          <w:bCs/>
        </w:rPr>
        <w:t>PROFIL</w:t>
      </w:r>
      <w:r w:rsidR="003A55FB">
        <w:rPr>
          <w:b/>
          <w:bCs/>
        </w:rPr>
        <w:t xml:space="preserve"> TRGOVINE LJUDIMA</w:t>
      </w:r>
    </w:p>
    <w:p w14:paraId="79E5F97D" w14:textId="1AD682A8" w:rsidR="003A55FB" w:rsidRPr="003A55FB" w:rsidRDefault="003A55FB" w:rsidP="003A55FB">
      <w:pPr>
        <w:spacing w:line="240" w:lineRule="auto"/>
        <w:rPr>
          <w:rFonts w:cs="Times New Roman"/>
          <w:sz w:val="24"/>
          <w:lang w:val="hr-HR" w:eastAsia="en-GB"/>
        </w:rPr>
      </w:pPr>
      <w:r w:rsidRPr="003A55FB">
        <w:rPr>
          <w:rFonts w:cs="Times New Roman"/>
          <w:sz w:val="24"/>
          <w:lang w:val="hr-HR"/>
        </w:rPr>
        <w:t xml:space="preserve">U ovom odjeljku su </w:t>
      </w:r>
      <w:r>
        <w:rPr>
          <w:rFonts w:cs="Times New Roman"/>
          <w:sz w:val="24"/>
          <w:lang w:val="hr-HR"/>
        </w:rPr>
        <w:t xml:space="preserve">opisani </w:t>
      </w:r>
      <w:r w:rsidRPr="003A55FB">
        <w:rPr>
          <w:rFonts w:cs="Times New Roman"/>
          <w:sz w:val="24"/>
          <w:lang w:val="hr-HR"/>
        </w:rPr>
        <w:t>prirod</w:t>
      </w:r>
      <w:r>
        <w:rPr>
          <w:rFonts w:cs="Times New Roman"/>
          <w:sz w:val="24"/>
          <w:lang w:val="hr-HR"/>
        </w:rPr>
        <w:t>a</w:t>
      </w:r>
      <w:r w:rsidRPr="003A55FB">
        <w:rPr>
          <w:rFonts w:cs="Times New Roman"/>
          <w:sz w:val="24"/>
          <w:lang w:val="hr-HR"/>
        </w:rPr>
        <w:t xml:space="preserve"> i opseg trgovine ljudima</w:t>
      </w:r>
      <w:r w:rsidRPr="003A55FB">
        <w:rPr>
          <w:rFonts w:cs="Times New Roman"/>
          <w:sz w:val="24"/>
          <w:lang w:val="hr-HR"/>
        </w:rPr>
        <w:t xml:space="preserve"> </w:t>
      </w:r>
      <w:r>
        <w:rPr>
          <w:rFonts w:cs="Times New Roman"/>
          <w:sz w:val="24"/>
          <w:lang w:val="hr-HR"/>
        </w:rPr>
        <w:t xml:space="preserve">na osnovu nedavnih </w:t>
      </w:r>
      <w:r w:rsidRPr="003A55FB">
        <w:rPr>
          <w:rFonts w:cs="Times New Roman"/>
          <w:sz w:val="24"/>
          <w:lang w:val="hr-HR"/>
        </w:rPr>
        <w:t>izvještaj</w:t>
      </w:r>
      <w:r>
        <w:rPr>
          <w:rFonts w:cs="Times New Roman"/>
          <w:sz w:val="24"/>
          <w:lang w:val="hr-HR"/>
        </w:rPr>
        <w:t>a</w:t>
      </w:r>
      <w:r w:rsidRPr="003A55FB">
        <w:rPr>
          <w:rFonts w:cs="Times New Roman"/>
          <w:sz w:val="24"/>
          <w:lang w:val="hr-HR"/>
        </w:rPr>
        <w:t xml:space="preserve"> vlasti i civilnog društva. </w:t>
      </w:r>
      <w:r w:rsidRPr="003A55FB">
        <w:rPr>
          <w:rFonts w:cs="Times New Roman"/>
          <w:sz w:val="24"/>
          <w:lang w:val="hr-HR" w:eastAsia="en-GB"/>
        </w:rPr>
        <w:t xml:space="preserve">Trgovci ljudima iskorištavaju </w:t>
      </w:r>
      <w:r>
        <w:rPr>
          <w:rFonts w:cs="Times New Roman"/>
          <w:sz w:val="24"/>
          <w:lang w:val="hr-HR" w:eastAsia="en-GB"/>
        </w:rPr>
        <w:t>domaće i strane žrtve u</w:t>
      </w:r>
      <w:r w:rsidRPr="003A55FB">
        <w:rPr>
          <w:rFonts w:cs="Times New Roman"/>
          <w:sz w:val="24"/>
          <w:lang w:val="hr-HR" w:eastAsia="en-GB"/>
        </w:rPr>
        <w:t xml:space="preserve"> BiH </w:t>
      </w:r>
      <w:r>
        <w:rPr>
          <w:rFonts w:cs="Times New Roman"/>
          <w:sz w:val="24"/>
          <w:lang w:val="hr-HR" w:eastAsia="en-GB"/>
        </w:rPr>
        <w:t xml:space="preserve">i žrtve iz BiH u stranim zemljama. Trgovci ljudima iskorištavaju žene i djevojčice </w:t>
      </w:r>
      <w:r w:rsidRPr="003A55FB">
        <w:rPr>
          <w:rFonts w:cs="Times New Roman"/>
          <w:sz w:val="24"/>
          <w:lang w:val="hr-HR" w:eastAsia="en-GB"/>
        </w:rPr>
        <w:t>za pružanje seksualnih usluga u zemlji u privatnim stanovima i motelima.</w:t>
      </w:r>
      <w:r w:rsidRPr="003A55FB">
        <w:rPr>
          <w:rFonts w:cs="Times New Roman"/>
          <w:sz w:val="24"/>
          <w:lang w:val="hr-HR"/>
        </w:rPr>
        <w:t xml:space="preserve"> </w:t>
      </w:r>
      <w:r w:rsidRPr="003A55FB">
        <w:rPr>
          <w:rFonts w:cs="Times New Roman"/>
          <w:sz w:val="24"/>
          <w:lang w:val="hr-HR" w:eastAsia="en-GB"/>
        </w:rPr>
        <w:t xml:space="preserve">Trgovci ljudima iskorištavaju romsku djecu za prisilno prosjačenje, </w:t>
      </w:r>
      <w:r>
        <w:rPr>
          <w:rFonts w:cs="Times New Roman"/>
          <w:sz w:val="24"/>
          <w:lang w:val="hr-HR" w:eastAsia="en-GB"/>
        </w:rPr>
        <w:t xml:space="preserve">prisilno </w:t>
      </w:r>
      <w:r w:rsidRPr="003A55FB">
        <w:rPr>
          <w:rFonts w:cs="Times New Roman"/>
          <w:sz w:val="24"/>
          <w:lang w:val="hr-HR" w:eastAsia="en-GB"/>
        </w:rPr>
        <w:t>izvršenje krivičnih djela, pružanje seksualnih usluga i služenje u domaćinstvu u prisilno sklopljenim brakovima.</w:t>
      </w:r>
      <w:r w:rsidRPr="003A55FB">
        <w:rPr>
          <w:rFonts w:cs="Times New Roman"/>
          <w:sz w:val="24"/>
          <w:lang w:val="hr-HR"/>
        </w:rPr>
        <w:t xml:space="preserve"> </w:t>
      </w:r>
      <w:r w:rsidRPr="003A55FB">
        <w:rPr>
          <w:rFonts w:cs="Times New Roman"/>
          <w:sz w:val="24"/>
          <w:lang w:val="hr-HR" w:eastAsia="en-GB"/>
        </w:rPr>
        <w:t>Tokom 202</w:t>
      </w:r>
      <w:r>
        <w:rPr>
          <w:rFonts w:cs="Times New Roman"/>
          <w:sz w:val="24"/>
          <w:lang w:val="hr-HR" w:eastAsia="en-GB"/>
        </w:rPr>
        <w:t>5</w:t>
      </w:r>
      <w:r w:rsidRPr="003A55FB">
        <w:rPr>
          <w:rFonts w:cs="Times New Roman"/>
          <w:sz w:val="24"/>
          <w:lang w:val="hr-HR" w:eastAsia="en-GB"/>
        </w:rPr>
        <w:t xml:space="preserve">. godine trgovci ljudima su iskorištavali strane žrtve iz </w:t>
      </w:r>
      <w:r>
        <w:rPr>
          <w:rFonts w:cs="Times New Roman"/>
          <w:sz w:val="24"/>
          <w:lang w:val="hr-HR" w:eastAsia="en-GB"/>
        </w:rPr>
        <w:t xml:space="preserve">Belgije, </w:t>
      </w:r>
      <w:r w:rsidRPr="003A55FB">
        <w:rPr>
          <w:rFonts w:cs="Times New Roman"/>
          <w:sz w:val="24"/>
          <w:lang w:val="hr-HR" w:eastAsia="en-GB"/>
        </w:rPr>
        <w:t xml:space="preserve">Hrvatske, </w:t>
      </w:r>
      <w:r>
        <w:rPr>
          <w:rFonts w:cs="Times New Roman"/>
          <w:sz w:val="24"/>
          <w:lang w:val="hr-HR" w:eastAsia="en-GB"/>
        </w:rPr>
        <w:t xml:space="preserve">Francuske, Indije, Slovenije i Španije. </w:t>
      </w:r>
      <w:r w:rsidRPr="003A55FB">
        <w:rPr>
          <w:rFonts w:cs="Times New Roman"/>
          <w:sz w:val="24"/>
          <w:lang w:val="hr-HR" w:eastAsia="en-GB"/>
        </w:rPr>
        <w:t xml:space="preserve">U prethodnim godinama su službenici identificirali žrtve </w:t>
      </w:r>
      <w:r>
        <w:rPr>
          <w:rFonts w:cs="Times New Roman"/>
          <w:sz w:val="24"/>
          <w:lang w:val="hr-HR" w:eastAsia="en-GB"/>
        </w:rPr>
        <w:t xml:space="preserve">iz Afganistana, sa Kube, iz Gambije, Njemačke, Libije, Pakistana, Filipina, Rusije, Šri Lanke, Turske, Urugvaja i iz susjednih balkanskih zemalja u BiH. </w:t>
      </w:r>
      <w:r w:rsidRPr="003A55FB">
        <w:rPr>
          <w:rFonts w:cs="Times New Roman"/>
          <w:sz w:val="24"/>
          <w:lang w:val="hr-HR"/>
        </w:rPr>
        <w:t xml:space="preserve">Punoljetne i maloljetne ženske osobe </w:t>
      </w:r>
      <w:r w:rsidRPr="003A55FB">
        <w:rPr>
          <w:rFonts w:cs="Times New Roman"/>
          <w:sz w:val="24"/>
          <w:lang w:val="hr-HR" w:eastAsia="en-GB"/>
        </w:rPr>
        <w:t xml:space="preserve">iz drugih evropskih zemalja su ranjive na trgovinu ljudima u svrhu seksualnog iskorištavanja u zemlji. Migranti i izbjeglice iz Afganistana, </w:t>
      </w:r>
      <w:r>
        <w:rPr>
          <w:rFonts w:cs="Times New Roman"/>
          <w:sz w:val="24"/>
          <w:lang w:val="hr-HR" w:eastAsia="en-GB"/>
        </w:rPr>
        <w:t xml:space="preserve">Egipta, </w:t>
      </w:r>
      <w:r w:rsidRPr="003A55FB">
        <w:rPr>
          <w:rFonts w:cs="Times New Roman"/>
          <w:sz w:val="24"/>
          <w:lang w:val="hr-HR" w:eastAsia="en-GB"/>
        </w:rPr>
        <w:t xml:space="preserve">Irana, Iraka, Maroka, Pakistana, Sirije i susjednih zemalja koji prolaze kroz BiH ili su zaglavljeni u BiH ili su krijumčareni kroz BiH, ranjivi su na trgovinu ljudima, što se posebno odnosi na žene i djecu bez pratnje. Trgovci iskorištavaju žrtve iz BiH u seksualne svrhe i za prisilni rad u sektoru građevinarstva i drugim sektorima u drugim zemljama širom Evrope. </w:t>
      </w:r>
    </w:p>
    <w:p w14:paraId="49025790" w14:textId="77777777" w:rsidR="003A55FB" w:rsidRPr="003A55FB" w:rsidRDefault="003A55FB" w:rsidP="00AE3B68">
      <w:pPr>
        <w:spacing w:after="0" w:line="240" w:lineRule="auto"/>
        <w:rPr>
          <w:rFonts w:cs="Times New Roman"/>
          <w:noProof/>
          <w:sz w:val="24"/>
        </w:rPr>
      </w:pPr>
    </w:p>
    <w:p w14:paraId="698AA279" w14:textId="77777777" w:rsidR="00AB55AB" w:rsidRPr="00EB6F9E" w:rsidRDefault="00AB55AB" w:rsidP="001E0281">
      <w:pPr>
        <w:spacing w:line="240" w:lineRule="auto"/>
      </w:pPr>
      <w:bookmarkStart w:id="2" w:name="_GoBack"/>
      <w:bookmarkEnd w:id="2"/>
    </w:p>
    <w:sectPr w:rsidR="00AB55AB" w:rsidRPr="00EB6F9E" w:rsidSect="003C3550">
      <w:headerReference w:type="default" r:id="rId11"/>
      <w:footerReference w:type="default" r:id="rId12"/>
      <w:footerReference w:type="first" r:id="rId13"/>
      <w:endnotePr>
        <w:numFmt w:val="decimal"/>
      </w:endnotePr>
      <w:pgSz w:w="12240" w:h="15840"/>
      <w:pgMar w:top="1440" w:right="1440" w:bottom="1440" w:left="144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DC136C" w14:textId="77777777" w:rsidR="00E86428" w:rsidRDefault="00E86428" w:rsidP="003E13A5">
      <w:pPr>
        <w:spacing w:after="0" w:line="240" w:lineRule="auto"/>
      </w:pPr>
      <w:r>
        <w:separator/>
      </w:r>
    </w:p>
  </w:endnote>
  <w:endnote w:type="continuationSeparator" w:id="0">
    <w:p w14:paraId="0E808D0F" w14:textId="77777777" w:rsidR="00E86428" w:rsidRDefault="00E86428" w:rsidP="003E1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689449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01DD1C" w14:textId="595C3B30" w:rsidR="00CC2293" w:rsidRDefault="00CC22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189252" w14:textId="421B631F" w:rsidR="003E13A5" w:rsidRPr="00AE3B68" w:rsidRDefault="003E13A5" w:rsidP="003C3550">
    <w:pPr>
      <w:pStyle w:val="Footer"/>
      <w:jc w:val="center"/>
      <w:rPr>
        <w:sz w:val="20"/>
        <w:szCs w:val="20"/>
        <w:u w:val="singl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44915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A04B4A" w14:textId="2B353A0E" w:rsidR="00AB7BF9" w:rsidRDefault="00AB7BF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7C1105" w14:textId="70E33B16" w:rsidR="003E13A5" w:rsidRPr="00AE3B68" w:rsidRDefault="003E13A5" w:rsidP="003C3550">
    <w:pPr>
      <w:pStyle w:val="Footer"/>
      <w:jc w:val="center"/>
      <w:rPr>
        <w:sz w:val="20"/>
        <w:szCs w:val="20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73C665" w14:textId="77777777" w:rsidR="00E86428" w:rsidRDefault="00E86428" w:rsidP="003E13A5">
      <w:pPr>
        <w:spacing w:after="0" w:line="240" w:lineRule="auto"/>
      </w:pPr>
      <w:r>
        <w:separator/>
      </w:r>
    </w:p>
  </w:footnote>
  <w:footnote w:type="continuationSeparator" w:id="0">
    <w:p w14:paraId="2269DBE1" w14:textId="77777777" w:rsidR="00E86428" w:rsidRDefault="00E86428" w:rsidP="003E1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A5B4B" w14:textId="3EAA3769" w:rsidR="007B208A" w:rsidRPr="001E0281" w:rsidRDefault="007B208A" w:rsidP="001E0281">
    <w:pPr>
      <w:pStyle w:val="Header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55D1B"/>
    <w:multiLevelType w:val="multilevel"/>
    <w:tmpl w:val="43884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F76F4C"/>
    <w:multiLevelType w:val="multilevel"/>
    <w:tmpl w:val="2E64F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6561EC"/>
    <w:multiLevelType w:val="hybridMultilevel"/>
    <w:tmpl w:val="D1C4E866"/>
    <w:lvl w:ilvl="0" w:tplc="0FC415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1C00C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36F491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3A226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D16A3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616E12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D16CC4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0C445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73EBA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2189429F"/>
    <w:multiLevelType w:val="hybridMultilevel"/>
    <w:tmpl w:val="2CF4129C"/>
    <w:lvl w:ilvl="0" w:tplc="41D4EF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37082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CE848E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B686A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ECA403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044F9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A3AA5C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5C088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70469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2352358A"/>
    <w:multiLevelType w:val="hybridMultilevel"/>
    <w:tmpl w:val="3FC6DD0E"/>
    <w:lvl w:ilvl="0" w:tplc="EA123D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36EB9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ECCC7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4E2CA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A343B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E70D2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4D84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0A3E35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63727B3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5" w15:restartNumberingAfterBreak="0">
    <w:nsid w:val="2AD26D56"/>
    <w:multiLevelType w:val="hybridMultilevel"/>
    <w:tmpl w:val="71680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6E1409"/>
    <w:multiLevelType w:val="multilevel"/>
    <w:tmpl w:val="B2727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0763B1"/>
    <w:multiLevelType w:val="multilevel"/>
    <w:tmpl w:val="78A01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B537A"/>
    <w:multiLevelType w:val="multilevel"/>
    <w:tmpl w:val="6DE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485EF7"/>
    <w:multiLevelType w:val="hybridMultilevel"/>
    <w:tmpl w:val="E0500FA0"/>
    <w:lvl w:ilvl="0" w:tplc="D21893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ADC30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4208C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65F272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CD202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DC6A72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1D470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AF85C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C9A55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4B955418"/>
    <w:multiLevelType w:val="multilevel"/>
    <w:tmpl w:val="C5CEE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CA3B8A"/>
    <w:multiLevelType w:val="hybridMultilevel"/>
    <w:tmpl w:val="D2BAC68C"/>
    <w:lvl w:ilvl="0" w:tplc="636E02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FB4B0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CB4CE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AC89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E2EE61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DF6485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B9A01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56EA3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285CD6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2" w15:restartNumberingAfterBreak="0">
    <w:nsid w:val="640C71B9"/>
    <w:multiLevelType w:val="hybridMultilevel"/>
    <w:tmpl w:val="2B70E1F6"/>
    <w:lvl w:ilvl="0" w:tplc="1A4E7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CA78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A4C0A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29EAA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4D40E7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F1443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F9C5B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0ED2001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6808862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3" w15:restartNumberingAfterBreak="0">
    <w:nsid w:val="65332589"/>
    <w:multiLevelType w:val="hybridMultilevel"/>
    <w:tmpl w:val="5F469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D44037"/>
    <w:multiLevelType w:val="hybridMultilevel"/>
    <w:tmpl w:val="A38CDD7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EFC7B3F"/>
    <w:multiLevelType w:val="hybridMultilevel"/>
    <w:tmpl w:val="C0EA57DE"/>
    <w:lvl w:ilvl="0" w:tplc="44A839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D5059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408EE1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FF1A1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A2EF5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17E063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176F5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ECEF6B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B1708C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7AF671BC"/>
    <w:multiLevelType w:val="hybridMultilevel"/>
    <w:tmpl w:val="13364404"/>
    <w:lvl w:ilvl="0" w:tplc="D40211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9CCE8E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93A3F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E1C02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F4C15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788F7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2DC18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4CF26E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10363CC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7C5C31D1"/>
    <w:multiLevelType w:val="hybridMultilevel"/>
    <w:tmpl w:val="B174510C"/>
    <w:lvl w:ilvl="0" w:tplc="A184F5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C2ABD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A943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3A41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DEC7A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0C50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F2097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79AAE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79C12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8"/>
  </w:num>
  <w:num w:numId="6">
    <w:abstractNumId w:val="10"/>
  </w:num>
  <w:num w:numId="7">
    <w:abstractNumId w:val="14"/>
  </w:num>
  <w:num w:numId="8">
    <w:abstractNumId w:val="5"/>
  </w:num>
  <w:num w:numId="9">
    <w:abstractNumId w:val="13"/>
  </w:num>
  <w:num w:numId="10">
    <w:abstractNumId w:val="16"/>
  </w:num>
  <w:num w:numId="11">
    <w:abstractNumId w:val="9"/>
  </w:num>
  <w:num w:numId="12">
    <w:abstractNumId w:val="15"/>
  </w:num>
  <w:num w:numId="13">
    <w:abstractNumId w:val="12"/>
  </w:num>
  <w:num w:numId="14">
    <w:abstractNumId w:val="11"/>
  </w:num>
  <w:num w:numId="15">
    <w:abstractNumId w:val="4"/>
  </w:num>
  <w:num w:numId="16">
    <w:abstractNumId w:val="2"/>
  </w:num>
  <w:num w:numId="17">
    <w:abstractNumId w:val="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3A5"/>
    <w:rsid w:val="000001BB"/>
    <w:rsid w:val="00007366"/>
    <w:rsid w:val="00013F3C"/>
    <w:rsid w:val="00016756"/>
    <w:rsid w:val="00016B78"/>
    <w:rsid w:val="00017F58"/>
    <w:rsid w:val="0002241E"/>
    <w:rsid w:val="00023282"/>
    <w:rsid w:val="00023C3D"/>
    <w:rsid w:val="00032BB7"/>
    <w:rsid w:val="00036676"/>
    <w:rsid w:val="0003767E"/>
    <w:rsid w:val="00057C2D"/>
    <w:rsid w:val="00063AAC"/>
    <w:rsid w:val="0006430A"/>
    <w:rsid w:val="00064730"/>
    <w:rsid w:val="00067D94"/>
    <w:rsid w:val="00070A81"/>
    <w:rsid w:val="00075CC0"/>
    <w:rsid w:val="00082ED3"/>
    <w:rsid w:val="0008382E"/>
    <w:rsid w:val="00097F4D"/>
    <w:rsid w:val="000A0557"/>
    <w:rsid w:val="000B798A"/>
    <w:rsid w:val="000C094F"/>
    <w:rsid w:val="000C0AD8"/>
    <w:rsid w:val="000C112A"/>
    <w:rsid w:val="000C11DB"/>
    <w:rsid w:val="000C41D0"/>
    <w:rsid w:val="000D485E"/>
    <w:rsid w:val="000D4A7C"/>
    <w:rsid w:val="000D60C5"/>
    <w:rsid w:val="000E5549"/>
    <w:rsid w:val="000F516A"/>
    <w:rsid w:val="001168AF"/>
    <w:rsid w:val="001220FA"/>
    <w:rsid w:val="00127DD9"/>
    <w:rsid w:val="00127F65"/>
    <w:rsid w:val="00130044"/>
    <w:rsid w:val="00131A37"/>
    <w:rsid w:val="0013362C"/>
    <w:rsid w:val="00135328"/>
    <w:rsid w:val="001358FF"/>
    <w:rsid w:val="001500B7"/>
    <w:rsid w:val="00150DD7"/>
    <w:rsid w:val="0015252C"/>
    <w:rsid w:val="00166070"/>
    <w:rsid w:val="0016756F"/>
    <w:rsid w:val="0017767F"/>
    <w:rsid w:val="00192062"/>
    <w:rsid w:val="001A66DE"/>
    <w:rsid w:val="001B24CC"/>
    <w:rsid w:val="001B4375"/>
    <w:rsid w:val="001C51AB"/>
    <w:rsid w:val="001C6C4E"/>
    <w:rsid w:val="001D425C"/>
    <w:rsid w:val="001D5B47"/>
    <w:rsid w:val="001E0281"/>
    <w:rsid w:val="001E155A"/>
    <w:rsid w:val="0020312F"/>
    <w:rsid w:val="00207AEC"/>
    <w:rsid w:val="0021060D"/>
    <w:rsid w:val="00211DF4"/>
    <w:rsid w:val="002135C4"/>
    <w:rsid w:val="00227E39"/>
    <w:rsid w:val="002301B2"/>
    <w:rsid w:val="002401FF"/>
    <w:rsid w:val="0024485A"/>
    <w:rsid w:val="00246293"/>
    <w:rsid w:val="00247EB3"/>
    <w:rsid w:val="0025032B"/>
    <w:rsid w:val="00255599"/>
    <w:rsid w:val="002701B2"/>
    <w:rsid w:val="002716AB"/>
    <w:rsid w:val="002767E0"/>
    <w:rsid w:val="00276ED7"/>
    <w:rsid w:val="002843C9"/>
    <w:rsid w:val="002912F0"/>
    <w:rsid w:val="00293A0B"/>
    <w:rsid w:val="00295C94"/>
    <w:rsid w:val="002A0751"/>
    <w:rsid w:val="002A66AB"/>
    <w:rsid w:val="002C0481"/>
    <w:rsid w:val="002C30D8"/>
    <w:rsid w:val="002D20D2"/>
    <w:rsid w:val="002D641D"/>
    <w:rsid w:val="002E377F"/>
    <w:rsid w:val="002F5408"/>
    <w:rsid w:val="00303254"/>
    <w:rsid w:val="00305452"/>
    <w:rsid w:val="00330FF0"/>
    <w:rsid w:val="0033337E"/>
    <w:rsid w:val="003424FD"/>
    <w:rsid w:val="00345505"/>
    <w:rsid w:val="00355C67"/>
    <w:rsid w:val="00364DBF"/>
    <w:rsid w:val="003748FA"/>
    <w:rsid w:val="0037684C"/>
    <w:rsid w:val="00386671"/>
    <w:rsid w:val="0038697F"/>
    <w:rsid w:val="003878C0"/>
    <w:rsid w:val="00397626"/>
    <w:rsid w:val="003A0B1C"/>
    <w:rsid w:val="003A2577"/>
    <w:rsid w:val="003A55FB"/>
    <w:rsid w:val="003C3550"/>
    <w:rsid w:val="003C536C"/>
    <w:rsid w:val="003C5FBA"/>
    <w:rsid w:val="003D1FEB"/>
    <w:rsid w:val="003D3DF3"/>
    <w:rsid w:val="003D752B"/>
    <w:rsid w:val="003E09A5"/>
    <w:rsid w:val="003E13A5"/>
    <w:rsid w:val="003E599D"/>
    <w:rsid w:val="003E60E9"/>
    <w:rsid w:val="003F16EF"/>
    <w:rsid w:val="003F363A"/>
    <w:rsid w:val="0040387A"/>
    <w:rsid w:val="00403F8C"/>
    <w:rsid w:val="004270EE"/>
    <w:rsid w:val="00434A76"/>
    <w:rsid w:val="00436326"/>
    <w:rsid w:val="00443167"/>
    <w:rsid w:val="004457C2"/>
    <w:rsid w:val="0046021D"/>
    <w:rsid w:val="0046507B"/>
    <w:rsid w:val="004806CF"/>
    <w:rsid w:val="0048373E"/>
    <w:rsid w:val="004850E0"/>
    <w:rsid w:val="00495C08"/>
    <w:rsid w:val="004A5811"/>
    <w:rsid w:val="004A7E12"/>
    <w:rsid w:val="004B5F0B"/>
    <w:rsid w:val="004B7D70"/>
    <w:rsid w:val="004D3495"/>
    <w:rsid w:val="004E4C44"/>
    <w:rsid w:val="004E694C"/>
    <w:rsid w:val="004F5469"/>
    <w:rsid w:val="004F6A8F"/>
    <w:rsid w:val="004F6FDB"/>
    <w:rsid w:val="00515708"/>
    <w:rsid w:val="00523378"/>
    <w:rsid w:val="00531B8C"/>
    <w:rsid w:val="00537657"/>
    <w:rsid w:val="00537C90"/>
    <w:rsid w:val="005607AC"/>
    <w:rsid w:val="00560C9B"/>
    <w:rsid w:val="00560F95"/>
    <w:rsid w:val="005619B0"/>
    <w:rsid w:val="00561B26"/>
    <w:rsid w:val="00564AF4"/>
    <w:rsid w:val="00565665"/>
    <w:rsid w:val="00573367"/>
    <w:rsid w:val="00574930"/>
    <w:rsid w:val="00574A8D"/>
    <w:rsid w:val="00576323"/>
    <w:rsid w:val="005975BD"/>
    <w:rsid w:val="005A0CDF"/>
    <w:rsid w:val="005A4919"/>
    <w:rsid w:val="005A4FDC"/>
    <w:rsid w:val="005A78B6"/>
    <w:rsid w:val="005C22D1"/>
    <w:rsid w:val="005E5FAA"/>
    <w:rsid w:val="005F168C"/>
    <w:rsid w:val="005F2308"/>
    <w:rsid w:val="005F452D"/>
    <w:rsid w:val="00602070"/>
    <w:rsid w:val="006066F4"/>
    <w:rsid w:val="0060741A"/>
    <w:rsid w:val="00610B87"/>
    <w:rsid w:val="00613766"/>
    <w:rsid w:val="006174E8"/>
    <w:rsid w:val="00620580"/>
    <w:rsid w:val="006258A5"/>
    <w:rsid w:val="00630B5A"/>
    <w:rsid w:val="006353F4"/>
    <w:rsid w:val="006516DC"/>
    <w:rsid w:val="00666A7C"/>
    <w:rsid w:val="00667A72"/>
    <w:rsid w:val="00667D2A"/>
    <w:rsid w:val="00667F84"/>
    <w:rsid w:val="006715F1"/>
    <w:rsid w:val="0067177E"/>
    <w:rsid w:val="00672F68"/>
    <w:rsid w:val="00675A49"/>
    <w:rsid w:val="006768DD"/>
    <w:rsid w:val="0068058B"/>
    <w:rsid w:val="006810B6"/>
    <w:rsid w:val="006824AB"/>
    <w:rsid w:val="0068255E"/>
    <w:rsid w:val="0069317A"/>
    <w:rsid w:val="006A05F2"/>
    <w:rsid w:val="006A3466"/>
    <w:rsid w:val="006A38E9"/>
    <w:rsid w:val="006B6D28"/>
    <w:rsid w:val="006C51FB"/>
    <w:rsid w:val="006C6ACB"/>
    <w:rsid w:val="006D2B41"/>
    <w:rsid w:val="006D3774"/>
    <w:rsid w:val="006D5EC4"/>
    <w:rsid w:val="006D690C"/>
    <w:rsid w:val="006E18B5"/>
    <w:rsid w:val="006E5B93"/>
    <w:rsid w:val="006E6063"/>
    <w:rsid w:val="006F3073"/>
    <w:rsid w:val="006F6440"/>
    <w:rsid w:val="007060E4"/>
    <w:rsid w:val="00711081"/>
    <w:rsid w:val="00717B6E"/>
    <w:rsid w:val="00722F08"/>
    <w:rsid w:val="0072454C"/>
    <w:rsid w:val="00724558"/>
    <w:rsid w:val="007327AE"/>
    <w:rsid w:val="0073322D"/>
    <w:rsid w:val="00736058"/>
    <w:rsid w:val="00737EB5"/>
    <w:rsid w:val="00737F43"/>
    <w:rsid w:val="00742352"/>
    <w:rsid w:val="007460BE"/>
    <w:rsid w:val="00746F66"/>
    <w:rsid w:val="0075461C"/>
    <w:rsid w:val="007562A2"/>
    <w:rsid w:val="0076140C"/>
    <w:rsid w:val="007643CD"/>
    <w:rsid w:val="007734CA"/>
    <w:rsid w:val="0078038B"/>
    <w:rsid w:val="00782556"/>
    <w:rsid w:val="007863F2"/>
    <w:rsid w:val="00787AD7"/>
    <w:rsid w:val="00790532"/>
    <w:rsid w:val="007932C1"/>
    <w:rsid w:val="0079517B"/>
    <w:rsid w:val="007A1A36"/>
    <w:rsid w:val="007A5810"/>
    <w:rsid w:val="007B208A"/>
    <w:rsid w:val="007B6086"/>
    <w:rsid w:val="007B6D9A"/>
    <w:rsid w:val="007C157E"/>
    <w:rsid w:val="007C32AB"/>
    <w:rsid w:val="007C501C"/>
    <w:rsid w:val="007C7DE7"/>
    <w:rsid w:val="007D4831"/>
    <w:rsid w:val="007E3AA0"/>
    <w:rsid w:val="007E4048"/>
    <w:rsid w:val="007E6797"/>
    <w:rsid w:val="007E713F"/>
    <w:rsid w:val="007F333B"/>
    <w:rsid w:val="00800331"/>
    <w:rsid w:val="008103FB"/>
    <w:rsid w:val="00820AB1"/>
    <w:rsid w:val="00820D7A"/>
    <w:rsid w:val="00821A66"/>
    <w:rsid w:val="00822828"/>
    <w:rsid w:val="008253CA"/>
    <w:rsid w:val="00825F29"/>
    <w:rsid w:val="00833125"/>
    <w:rsid w:val="008361B1"/>
    <w:rsid w:val="008376B5"/>
    <w:rsid w:val="00837773"/>
    <w:rsid w:val="00842193"/>
    <w:rsid w:val="008517CF"/>
    <w:rsid w:val="00853D43"/>
    <w:rsid w:val="00862161"/>
    <w:rsid w:val="00864BD2"/>
    <w:rsid w:val="00883195"/>
    <w:rsid w:val="00885B3F"/>
    <w:rsid w:val="00887AF3"/>
    <w:rsid w:val="0089248B"/>
    <w:rsid w:val="008A32A3"/>
    <w:rsid w:val="008A53F8"/>
    <w:rsid w:val="008C3893"/>
    <w:rsid w:val="008D3B9F"/>
    <w:rsid w:val="008D6EE1"/>
    <w:rsid w:val="008E22F5"/>
    <w:rsid w:val="008F09DD"/>
    <w:rsid w:val="008F39B6"/>
    <w:rsid w:val="008F411C"/>
    <w:rsid w:val="00901045"/>
    <w:rsid w:val="00905648"/>
    <w:rsid w:val="00906E6F"/>
    <w:rsid w:val="00907D5D"/>
    <w:rsid w:val="00917283"/>
    <w:rsid w:val="00920A16"/>
    <w:rsid w:val="0092757C"/>
    <w:rsid w:val="0092778B"/>
    <w:rsid w:val="00931F39"/>
    <w:rsid w:val="00933553"/>
    <w:rsid w:val="00935668"/>
    <w:rsid w:val="009412A4"/>
    <w:rsid w:val="00943116"/>
    <w:rsid w:val="009555F1"/>
    <w:rsid w:val="00962B33"/>
    <w:rsid w:val="00962E9D"/>
    <w:rsid w:val="0097419B"/>
    <w:rsid w:val="00974E44"/>
    <w:rsid w:val="009946FA"/>
    <w:rsid w:val="009A1D4E"/>
    <w:rsid w:val="009A1F57"/>
    <w:rsid w:val="009A21B5"/>
    <w:rsid w:val="009B3BBD"/>
    <w:rsid w:val="009B4438"/>
    <w:rsid w:val="009B4718"/>
    <w:rsid w:val="009B6860"/>
    <w:rsid w:val="009C44C8"/>
    <w:rsid w:val="009C6286"/>
    <w:rsid w:val="009C6FBC"/>
    <w:rsid w:val="009D7568"/>
    <w:rsid w:val="009E5482"/>
    <w:rsid w:val="009F4064"/>
    <w:rsid w:val="00A064A9"/>
    <w:rsid w:val="00A1112C"/>
    <w:rsid w:val="00A30AE4"/>
    <w:rsid w:val="00A33747"/>
    <w:rsid w:val="00A36F40"/>
    <w:rsid w:val="00A42602"/>
    <w:rsid w:val="00A4659C"/>
    <w:rsid w:val="00A53EE0"/>
    <w:rsid w:val="00A64E97"/>
    <w:rsid w:val="00A714F9"/>
    <w:rsid w:val="00A71829"/>
    <w:rsid w:val="00A72CAB"/>
    <w:rsid w:val="00A809B5"/>
    <w:rsid w:val="00A82F41"/>
    <w:rsid w:val="00A86430"/>
    <w:rsid w:val="00A865AD"/>
    <w:rsid w:val="00A940DE"/>
    <w:rsid w:val="00A94939"/>
    <w:rsid w:val="00A95F96"/>
    <w:rsid w:val="00AA442D"/>
    <w:rsid w:val="00AA71EE"/>
    <w:rsid w:val="00AB55AB"/>
    <w:rsid w:val="00AB7832"/>
    <w:rsid w:val="00AB7BF9"/>
    <w:rsid w:val="00AC4A7C"/>
    <w:rsid w:val="00AC6001"/>
    <w:rsid w:val="00AD15E6"/>
    <w:rsid w:val="00AD64B1"/>
    <w:rsid w:val="00AD79FF"/>
    <w:rsid w:val="00AE1B83"/>
    <w:rsid w:val="00AE3B68"/>
    <w:rsid w:val="00AE5072"/>
    <w:rsid w:val="00B01991"/>
    <w:rsid w:val="00B0201C"/>
    <w:rsid w:val="00B04A61"/>
    <w:rsid w:val="00B12476"/>
    <w:rsid w:val="00B17320"/>
    <w:rsid w:val="00B21F20"/>
    <w:rsid w:val="00B27848"/>
    <w:rsid w:val="00B30F8D"/>
    <w:rsid w:val="00B331F6"/>
    <w:rsid w:val="00B3434F"/>
    <w:rsid w:val="00B362E8"/>
    <w:rsid w:val="00B37A24"/>
    <w:rsid w:val="00B44CAB"/>
    <w:rsid w:val="00B46CF0"/>
    <w:rsid w:val="00B516FB"/>
    <w:rsid w:val="00B568E9"/>
    <w:rsid w:val="00B6557A"/>
    <w:rsid w:val="00B747F6"/>
    <w:rsid w:val="00B81F24"/>
    <w:rsid w:val="00BA0417"/>
    <w:rsid w:val="00BA3035"/>
    <w:rsid w:val="00BB770C"/>
    <w:rsid w:val="00BC6721"/>
    <w:rsid w:val="00BC686C"/>
    <w:rsid w:val="00BC7E7A"/>
    <w:rsid w:val="00BE2F85"/>
    <w:rsid w:val="00BE3FCF"/>
    <w:rsid w:val="00BE573C"/>
    <w:rsid w:val="00BF1520"/>
    <w:rsid w:val="00BF2455"/>
    <w:rsid w:val="00BF4D61"/>
    <w:rsid w:val="00BF79F4"/>
    <w:rsid w:val="00C00B01"/>
    <w:rsid w:val="00C025F5"/>
    <w:rsid w:val="00C04845"/>
    <w:rsid w:val="00C154A6"/>
    <w:rsid w:val="00C1573A"/>
    <w:rsid w:val="00C25BEB"/>
    <w:rsid w:val="00C26EA3"/>
    <w:rsid w:val="00C31176"/>
    <w:rsid w:val="00C34CAC"/>
    <w:rsid w:val="00C35E5B"/>
    <w:rsid w:val="00C47621"/>
    <w:rsid w:val="00C526AD"/>
    <w:rsid w:val="00C52A1F"/>
    <w:rsid w:val="00C63914"/>
    <w:rsid w:val="00C654EE"/>
    <w:rsid w:val="00C67459"/>
    <w:rsid w:val="00C70DE8"/>
    <w:rsid w:val="00C80D3E"/>
    <w:rsid w:val="00C84589"/>
    <w:rsid w:val="00C84BF8"/>
    <w:rsid w:val="00C92465"/>
    <w:rsid w:val="00CA0B40"/>
    <w:rsid w:val="00CB40C0"/>
    <w:rsid w:val="00CB607B"/>
    <w:rsid w:val="00CC2293"/>
    <w:rsid w:val="00CC5831"/>
    <w:rsid w:val="00CD1CC8"/>
    <w:rsid w:val="00CD7785"/>
    <w:rsid w:val="00CE6F16"/>
    <w:rsid w:val="00CE7A21"/>
    <w:rsid w:val="00CF1426"/>
    <w:rsid w:val="00CF476F"/>
    <w:rsid w:val="00D07E2D"/>
    <w:rsid w:val="00D11EF8"/>
    <w:rsid w:val="00D13100"/>
    <w:rsid w:val="00D164FD"/>
    <w:rsid w:val="00D16A88"/>
    <w:rsid w:val="00D268CB"/>
    <w:rsid w:val="00D3221F"/>
    <w:rsid w:val="00D41879"/>
    <w:rsid w:val="00D42A07"/>
    <w:rsid w:val="00D5655C"/>
    <w:rsid w:val="00D618A8"/>
    <w:rsid w:val="00D6616E"/>
    <w:rsid w:val="00D661AD"/>
    <w:rsid w:val="00D668D7"/>
    <w:rsid w:val="00D66E02"/>
    <w:rsid w:val="00D7082D"/>
    <w:rsid w:val="00D72D16"/>
    <w:rsid w:val="00D81E80"/>
    <w:rsid w:val="00D83F2A"/>
    <w:rsid w:val="00D84214"/>
    <w:rsid w:val="00D84A06"/>
    <w:rsid w:val="00D87AB2"/>
    <w:rsid w:val="00DA2E4E"/>
    <w:rsid w:val="00DB756F"/>
    <w:rsid w:val="00DD0466"/>
    <w:rsid w:val="00DD1612"/>
    <w:rsid w:val="00DE248D"/>
    <w:rsid w:val="00DE2539"/>
    <w:rsid w:val="00DE3AA7"/>
    <w:rsid w:val="00DE4F4D"/>
    <w:rsid w:val="00DF2019"/>
    <w:rsid w:val="00DF5306"/>
    <w:rsid w:val="00DF5A4D"/>
    <w:rsid w:val="00E0256C"/>
    <w:rsid w:val="00E045CE"/>
    <w:rsid w:val="00E07A8C"/>
    <w:rsid w:val="00E10676"/>
    <w:rsid w:val="00E22142"/>
    <w:rsid w:val="00E243FE"/>
    <w:rsid w:val="00E265AE"/>
    <w:rsid w:val="00E305E3"/>
    <w:rsid w:val="00E3465A"/>
    <w:rsid w:val="00E34807"/>
    <w:rsid w:val="00E3750B"/>
    <w:rsid w:val="00E42B21"/>
    <w:rsid w:val="00E500EA"/>
    <w:rsid w:val="00E516DE"/>
    <w:rsid w:val="00E56C8E"/>
    <w:rsid w:val="00E60450"/>
    <w:rsid w:val="00E604D2"/>
    <w:rsid w:val="00E61A5C"/>
    <w:rsid w:val="00E65C02"/>
    <w:rsid w:val="00E76AD1"/>
    <w:rsid w:val="00E83671"/>
    <w:rsid w:val="00E86428"/>
    <w:rsid w:val="00E924A5"/>
    <w:rsid w:val="00E953E3"/>
    <w:rsid w:val="00E9631B"/>
    <w:rsid w:val="00EA4F87"/>
    <w:rsid w:val="00EB375B"/>
    <w:rsid w:val="00EB6F9E"/>
    <w:rsid w:val="00EC06FD"/>
    <w:rsid w:val="00EC0BCA"/>
    <w:rsid w:val="00EC2D18"/>
    <w:rsid w:val="00EC325A"/>
    <w:rsid w:val="00EC3919"/>
    <w:rsid w:val="00EC4331"/>
    <w:rsid w:val="00EC43CE"/>
    <w:rsid w:val="00EC4401"/>
    <w:rsid w:val="00EC4D7F"/>
    <w:rsid w:val="00EC57A7"/>
    <w:rsid w:val="00ED498F"/>
    <w:rsid w:val="00ED7784"/>
    <w:rsid w:val="00F00CFA"/>
    <w:rsid w:val="00F0747C"/>
    <w:rsid w:val="00F1098D"/>
    <w:rsid w:val="00F14B4B"/>
    <w:rsid w:val="00F163F9"/>
    <w:rsid w:val="00F17AC7"/>
    <w:rsid w:val="00F31AE8"/>
    <w:rsid w:val="00F35E36"/>
    <w:rsid w:val="00F378EA"/>
    <w:rsid w:val="00F448D0"/>
    <w:rsid w:val="00F47D5E"/>
    <w:rsid w:val="00F521E9"/>
    <w:rsid w:val="00F54103"/>
    <w:rsid w:val="00F65116"/>
    <w:rsid w:val="00F65A23"/>
    <w:rsid w:val="00F669BF"/>
    <w:rsid w:val="00F75EFC"/>
    <w:rsid w:val="00F77C1D"/>
    <w:rsid w:val="00F80E2F"/>
    <w:rsid w:val="00F81D21"/>
    <w:rsid w:val="00F85A39"/>
    <w:rsid w:val="00F91C42"/>
    <w:rsid w:val="00FA6BE0"/>
    <w:rsid w:val="00FD6654"/>
    <w:rsid w:val="00FD6A75"/>
    <w:rsid w:val="00FD7A01"/>
    <w:rsid w:val="00FE674F"/>
    <w:rsid w:val="00FF4588"/>
    <w:rsid w:val="00FF678E"/>
    <w:rsid w:val="02F7427A"/>
    <w:rsid w:val="032353BD"/>
    <w:rsid w:val="041D488B"/>
    <w:rsid w:val="09E7DAF7"/>
    <w:rsid w:val="0C2F7FBD"/>
    <w:rsid w:val="172A832B"/>
    <w:rsid w:val="1FB7EECE"/>
    <w:rsid w:val="234BC6AB"/>
    <w:rsid w:val="2BFDED12"/>
    <w:rsid w:val="43120C42"/>
    <w:rsid w:val="49F1E9D4"/>
    <w:rsid w:val="4A3693B2"/>
    <w:rsid w:val="4AE20A5D"/>
    <w:rsid w:val="4DE237FC"/>
    <w:rsid w:val="537872DF"/>
    <w:rsid w:val="53CC5736"/>
    <w:rsid w:val="69937C64"/>
    <w:rsid w:val="6E808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0C4E115C"/>
  <w15:chartTrackingRefBased/>
  <w15:docId w15:val="{AB9A12AA-BF94-499F-BBD6-43DACB54D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kern w:val="2"/>
        <w:sz w:val="28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13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13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13A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13A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13A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13A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13A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13A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13A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13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13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13A5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13A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13A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13A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13A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13A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13A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13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13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13A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13A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13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13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13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13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13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13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13A5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3E13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3A5"/>
  </w:style>
  <w:style w:type="paragraph" w:styleId="EndnoteText">
    <w:name w:val="endnote text"/>
    <w:basedOn w:val="Normal"/>
    <w:link w:val="EndnoteTextChar"/>
    <w:uiPriority w:val="99"/>
    <w:unhideWhenUsed/>
    <w:rsid w:val="00EC440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7863F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863F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863F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63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863F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23C3D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023C3D"/>
    <w:rPr>
      <w:color w:val="467886" w:themeColor="hyperlink"/>
      <w:u w:val="single"/>
    </w:rPr>
  </w:style>
  <w:style w:type="paragraph" w:customStyle="1" w:styleId="Default">
    <w:name w:val="Default"/>
    <w:rsid w:val="00023C3D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kern w:val="0"/>
      <w:sz w:val="24"/>
      <w14:ligatures w14:val="none"/>
    </w:rPr>
  </w:style>
  <w:style w:type="paragraph" w:styleId="NoteHeading">
    <w:name w:val="Note Heading"/>
    <w:basedOn w:val="Normal"/>
    <w:next w:val="Normal"/>
    <w:link w:val="NoteHeadingChar"/>
    <w:rsid w:val="00023C3D"/>
    <w:pPr>
      <w:spacing w:before="120" w:after="120" w:line="240" w:lineRule="auto"/>
      <w:jc w:val="both"/>
    </w:pPr>
    <w:rPr>
      <w:rFonts w:eastAsia="Times New Roman" w:cs="Times New Roman"/>
      <w:kern w:val="0"/>
      <w:sz w:val="22"/>
      <w:szCs w:val="20"/>
      <w:lang w:val="en-GB"/>
      <w14:ligatures w14:val="none"/>
    </w:rPr>
  </w:style>
  <w:style w:type="character" w:customStyle="1" w:styleId="NoteHeadingChar">
    <w:name w:val="Note Heading Char"/>
    <w:basedOn w:val="DefaultParagraphFont"/>
    <w:link w:val="NoteHeading"/>
    <w:rsid w:val="00023C3D"/>
    <w:rPr>
      <w:rFonts w:eastAsia="Times New Roman" w:cs="Times New Roman"/>
      <w:kern w:val="0"/>
      <w:sz w:val="22"/>
      <w:szCs w:val="20"/>
      <w:lang w:val="en-GB"/>
      <w14:ligatures w14:val="none"/>
    </w:rPr>
  </w:style>
  <w:style w:type="paragraph" w:customStyle="1" w:styleId="Heading4a">
    <w:name w:val="Heading 4a"/>
    <w:basedOn w:val="Heading4"/>
    <w:rsid w:val="00023C3D"/>
    <w:pPr>
      <w:keepLines w:val="0"/>
      <w:spacing w:before="0" w:after="0" w:line="240" w:lineRule="auto"/>
      <w:jc w:val="center"/>
    </w:pPr>
    <w:rPr>
      <w:rFonts w:ascii="Times New Roman" w:eastAsia="Times New Roman" w:hAnsi="Times New Roman" w:cs="Times New Roman"/>
      <w:b/>
      <w:i w:val="0"/>
      <w:iCs w:val="0"/>
      <w:color w:val="auto"/>
      <w:kern w:val="0"/>
      <w:sz w:val="22"/>
      <w:szCs w:val="20"/>
      <w:lang w:val="en-GB"/>
      <w14:ligatures w14:val="none"/>
    </w:rPr>
  </w:style>
  <w:style w:type="paragraph" w:styleId="NoSpacing">
    <w:name w:val="No Spacing"/>
    <w:basedOn w:val="Normal"/>
    <w:link w:val="NoSpacingChar"/>
    <w:uiPriority w:val="1"/>
    <w:qFormat/>
    <w:rsid w:val="00901045"/>
    <w:pPr>
      <w:spacing w:after="0" w:line="240" w:lineRule="auto"/>
    </w:pPr>
    <w:rPr>
      <w:rFonts w:ascii="Calibri" w:hAnsi="Calibri" w:cs="Calibri"/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01045"/>
    <w:rPr>
      <w:rFonts w:ascii="Calibri" w:hAnsi="Calibri" w:cs="Calibri"/>
      <w:kern w:val="0"/>
      <w:sz w:val="22"/>
      <w:szCs w:val="22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4A7E12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82F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82F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82F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2F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2F4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0387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7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8FA"/>
  </w:style>
  <w:style w:type="character" w:customStyle="1" w:styleId="normaltextrun">
    <w:name w:val="normaltextrun"/>
    <w:basedOn w:val="DefaultParagraphFont"/>
    <w:rsid w:val="006174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f9ed9578-d32b-44f4-833c-23a98eae8c72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4B01F029692041A7486645BF369C0F" ma:contentTypeVersion="17" ma:contentTypeDescription="Create a new document." ma:contentTypeScope="" ma:versionID="5167697b590e2990157d41cdaff2e525">
  <xsd:schema xmlns:xsd="http://www.w3.org/2001/XMLSchema" xmlns:xs="http://www.w3.org/2001/XMLSchema" xmlns:p="http://schemas.microsoft.com/office/2006/metadata/properties" xmlns:ns1="http://schemas.microsoft.com/sharepoint/v3" xmlns:ns3="f9ed9578-d32b-44f4-833c-23a98eae8c72" xmlns:ns4="63cd4b08-1e1e-4154-b8f6-beaff3d9baa2" targetNamespace="http://schemas.microsoft.com/office/2006/metadata/properties" ma:root="true" ma:fieldsID="a9638c80208034773e005e366330ca61" ns1:_="" ns3:_="" ns4:_="">
    <xsd:import namespace="http://schemas.microsoft.com/sharepoint/v3"/>
    <xsd:import namespace="f9ed9578-d32b-44f4-833c-23a98eae8c72"/>
    <xsd:import namespace="63cd4b08-1e1e-4154-b8f6-beaff3d9baa2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d9578-d32b-44f4-833c-23a98eae8c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d4b08-1e1e-4154-b8f6-beaff3d9ba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C65979-23D7-4DDE-9CA3-7F8BBF2672E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9ed9578-d32b-44f4-833c-23a98eae8c72"/>
  </ds:schemaRefs>
</ds:datastoreItem>
</file>

<file path=customXml/itemProps2.xml><?xml version="1.0" encoding="utf-8"?>
<ds:datastoreItem xmlns:ds="http://schemas.openxmlformats.org/officeDocument/2006/customXml" ds:itemID="{9012077C-D6D9-48B7-A3BD-B2EB306B31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9ed9578-d32b-44f4-833c-23a98eae8c72"/>
    <ds:schemaRef ds:uri="63cd4b08-1e1e-4154-b8f6-beaff3d9ba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4B1B96-A8B3-4BC4-9431-A147386A76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628004-A0D2-084A-984D-3ED7B4465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2415</Words>
  <Characters>13770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State</Company>
  <LinksUpToDate>false</LinksUpToDate>
  <CharactersWithSpaces>16153</CharactersWithSpaces>
  <SharedDoc>false</SharedDoc>
  <HLinks>
    <vt:vector size="36" baseType="variant">
      <vt:variant>
        <vt:i4>3997743</vt:i4>
      </vt:variant>
      <vt:variant>
        <vt:i4>15</vt:i4>
      </vt:variant>
      <vt:variant>
        <vt:i4>0</vt:i4>
      </vt:variant>
      <vt:variant>
        <vt:i4>5</vt:i4>
      </vt:variant>
      <vt:variant>
        <vt:lpwstr>https://foreignpolicy.com/2019/02/20/in-bosnia-a-migrant-way-station-is-becoming-a-winter-prison-bihac-croatia-borici-refugees/</vt:lpwstr>
      </vt:variant>
      <vt:variant>
        <vt:lpwstr/>
      </vt:variant>
      <vt:variant>
        <vt:i4>983070</vt:i4>
      </vt:variant>
      <vt:variant>
        <vt:i4>12</vt:i4>
      </vt:variant>
      <vt:variant>
        <vt:i4>0</vt:i4>
      </vt:variant>
      <vt:variant>
        <vt:i4>5</vt:i4>
      </vt:variant>
      <vt:variant>
        <vt:lpwstr>https://balkaninsight.com/2018/10/24/migrants-and-refugees-blocked-border-crossing-between-bosnia-and-croatia-10-24-2018/</vt:lpwstr>
      </vt:variant>
      <vt:variant>
        <vt:lpwstr/>
      </vt:variant>
      <vt:variant>
        <vt:i4>6422575</vt:i4>
      </vt:variant>
      <vt:variant>
        <vt:i4>9</vt:i4>
      </vt:variant>
      <vt:variant>
        <vt:i4>0</vt:i4>
      </vt:variant>
      <vt:variant>
        <vt:i4>5</vt:i4>
      </vt:variant>
      <vt:variant>
        <vt:lpwstr>https://fiscaldata.treasury.gov/datasets/treasury-reporting-rates-exchange/treasury-reporting-rates-of-exchange</vt:lpwstr>
      </vt:variant>
      <vt:variant>
        <vt:lpwstr/>
      </vt:variant>
      <vt:variant>
        <vt:i4>6422575</vt:i4>
      </vt:variant>
      <vt:variant>
        <vt:i4>6</vt:i4>
      </vt:variant>
      <vt:variant>
        <vt:i4>0</vt:i4>
      </vt:variant>
      <vt:variant>
        <vt:i4>5</vt:i4>
      </vt:variant>
      <vt:variant>
        <vt:lpwstr>https://fiscaldata.treasury.gov/datasets/treasury-reporting-rates-exchange/treasury-reporting-rates-of-exchange</vt:lpwstr>
      </vt:variant>
      <vt:variant>
        <vt:lpwstr/>
      </vt:variant>
      <vt:variant>
        <vt:i4>6422575</vt:i4>
      </vt:variant>
      <vt:variant>
        <vt:i4>3</vt:i4>
      </vt:variant>
      <vt:variant>
        <vt:i4>0</vt:i4>
      </vt:variant>
      <vt:variant>
        <vt:i4>5</vt:i4>
      </vt:variant>
      <vt:variant>
        <vt:lpwstr>https://fiscaldata.treasury.gov/datasets/treasury-reporting-rates-exchange/treasury-reporting-rates-of-exchange</vt:lpwstr>
      </vt:variant>
      <vt:variant>
        <vt:lpwstr/>
      </vt:variant>
      <vt:variant>
        <vt:i4>6422575</vt:i4>
      </vt:variant>
      <vt:variant>
        <vt:i4>0</vt:i4>
      </vt:variant>
      <vt:variant>
        <vt:i4>0</vt:i4>
      </vt:variant>
      <vt:variant>
        <vt:i4>5</vt:i4>
      </vt:variant>
      <vt:variant>
        <vt:lpwstr>https://fiscaldata.treasury.gov/datasets/treasury-reporting-rates-exchange/treasury-reporting-rates-of-exchange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Takahashi, Atsuki D</dc:creator>
  <cp:keywords/>
  <dc:description/>
  <cp:lastModifiedBy>SP</cp:lastModifiedBy>
  <cp:revision>2</cp:revision>
  <dcterms:created xsi:type="dcterms:W3CDTF">2026-10-28T08:22:00Z</dcterms:created>
  <dcterms:modified xsi:type="dcterms:W3CDTF">2026-10-28T08:22:00Z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7b1ddff9,4da8c65e</vt:lpwstr>
  </property>
  <property fmtid="{D5CDD505-2E9C-101B-9397-08002B2CF9AE}" pid="3" name="ClassificationContentMarkingFooterFontProps">
    <vt:lpwstr>#000000,14,Calibri</vt:lpwstr>
  </property>
  <property fmtid="{D5CDD505-2E9C-101B-9397-08002B2CF9AE}" pid="4" name="ClassificationContentMarkingFooterText">
    <vt:lpwstr>SENSITIVE BUT UNCLASSIFIED</vt:lpwstr>
  </property>
  <property fmtid="{D5CDD505-2E9C-101B-9397-08002B2CF9AE}" pid="5" name="ContentTypeId">
    <vt:lpwstr>0x010100AF4B01F029692041A7486645BF369C0F</vt:lpwstr>
  </property>
  <property fmtid="{D5CDD505-2E9C-101B-9397-08002B2CF9AE}" pid="6" name="User.Email">
    <vt:lpwstr>55;#Takahashi, Atsuki D</vt:lpwstr>
  </property>
  <property fmtid="{D5CDD505-2E9C-101B-9397-08002B2CF9AE}" pid="7" name="Country">
    <vt:lpwstr>22</vt:lpwstr>
  </property>
  <property fmtid="{D5CDD505-2E9C-101B-9397-08002B2CF9AE}" pid="8" name="Document Link">
    <vt:lpwstr>, </vt:lpwstr>
  </property>
  <property fmtid="{D5CDD505-2E9C-101B-9397-08002B2CF9AE}" pid="9" name="Special Designation 3">
    <vt:lpwstr/>
  </property>
  <property fmtid="{D5CDD505-2E9C-101B-9397-08002B2CF9AE}" pid="10" name="Special Designation 4">
    <vt:lpwstr/>
  </property>
  <property fmtid="{D5CDD505-2E9C-101B-9397-08002B2CF9AE}" pid="11" name="Tier Rankings">
    <vt:lpwstr>2</vt:lpwstr>
  </property>
  <property fmtid="{D5CDD505-2E9C-101B-9397-08002B2CF9AE}" pid="12" name="Special Designation 2">
    <vt:lpwstr/>
  </property>
  <property fmtid="{D5CDD505-2E9C-101B-9397-08002B2CF9AE}" pid="13" name="CurrentlyAssigned">
    <vt:lpwstr>Line</vt:lpwstr>
  </property>
  <property fmtid="{D5CDD505-2E9C-101B-9397-08002B2CF9AE}" pid="14" name="MSIP_Label_1665d9ee-429a-4d5f-97cc-cfb56e044a6e_Enabled">
    <vt:lpwstr>true</vt:lpwstr>
  </property>
  <property fmtid="{D5CDD505-2E9C-101B-9397-08002B2CF9AE}" pid="15" name="MSIP_Label_1665d9ee-429a-4d5f-97cc-cfb56e044a6e_SetDate">
    <vt:lpwstr>2026-09-29T16:00:30Z</vt:lpwstr>
  </property>
  <property fmtid="{D5CDD505-2E9C-101B-9397-08002B2CF9AE}" pid="16" name="MSIP_Label_1665d9ee-429a-4d5f-97cc-cfb56e044a6e_Method">
    <vt:lpwstr>Privileged</vt:lpwstr>
  </property>
  <property fmtid="{D5CDD505-2E9C-101B-9397-08002B2CF9AE}" pid="17" name="MSIP_Label_1665d9ee-429a-4d5f-97cc-cfb56e044a6e_Name">
    <vt:lpwstr>1665d9ee-429a-4d5f-97cc-cfb56e044a6e</vt:lpwstr>
  </property>
  <property fmtid="{D5CDD505-2E9C-101B-9397-08002B2CF9AE}" pid="18" name="MSIP_Label_1665d9ee-429a-4d5f-97cc-cfb56e044a6e_SiteId">
    <vt:lpwstr>66cf5074-5afe-48d1-a691-a12b2121f44b</vt:lpwstr>
  </property>
  <property fmtid="{D5CDD505-2E9C-101B-9397-08002B2CF9AE}" pid="19" name="MSIP_Label_1665d9ee-429a-4d5f-97cc-cfb56e044a6e_ActionId">
    <vt:lpwstr>04356a6c-5045-4537-a66a-4525da386432</vt:lpwstr>
  </property>
  <property fmtid="{D5CDD505-2E9C-101B-9397-08002B2CF9AE}" pid="20" name="MSIP_Label_1665d9ee-429a-4d5f-97cc-cfb56e044a6e_ContentBits">
    <vt:lpwstr>0</vt:lpwstr>
  </property>
  <property fmtid="{D5CDD505-2E9C-101B-9397-08002B2CF9AE}" pid="21" name="MSIP_Label_1665d9ee-429a-4d5f-97cc-cfb56e044a6e_Tag">
    <vt:lpwstr>10, 0, 1, 1</vt:lpwstr>
  </property>
</Properties>
</file>