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431E" w:rsidRPr="0028431C" w:rsidRDefault="0002431E" w:rsidP="0002431E">
      <w:pPr>
        <w:jc w:val="center"/>
        <w:rPr>
          <w:rStyle w:val="q4iawc"/>
          <w:rFonts w:ascii="Tahoma" w:hAnsi="Tahoma" w:cs="Tahoma"/>
          <w:sz w:val="20"/>
          <w:szCs w:val="20"/>
        </w:rPr>
      </w:pPr>
      <w:r w:rsidRPr="0028431C">
        <w:rPr>
          <w:rStyle w:val="q4iawc"/>
          <w:rFonts w:ascii="Tahoma" w:hAnsi="Tahoma" w:cs="Tahoma"/>
          <w:sz w:val="20"/>
          <w:szCs w:val="20"/>
        </w:rPr>
        <w:t>OBRAZLOŽENJE KAMPANJE</w:t>
      </w:r>
    </w:p>
    <w:p w:rsidR="0002431E" w:rsidRDefault="0002431E" w:rsidP="0002431E">
      <w:pPr>
        <w:jc w:val="both"/>
        <w:rPr>
          <w:rFonts w:ascii="Tahoma" w:hAnsi="Tahoma" w:cs="Tahoma"/>
          <w:sz w:val="20"/>
          <w:szCs w:val="20"/>
          <w:lang w:val="hr-HR"/>
        </w:rPr>
      </w:pPr>
    </w:p>
    <w:p w:rsidR="0002431E" w:rsidRDefault="0002431E" w:rsidP="0002431E">
      <w:pPr>
        <w:jc w:val="both"/>
        <w:rPr>
          <w:rFonts w:ascii="Tahoma" w:hAnsi="Tahoma" w:cs="Tahoma"/>
          <w:sz w:val="20"/>
          <w:szCs w:val="20"/>
          <w:lang w:val="hr-HR"/>
        </w:rPr>
      </w:pPr>
    </w:p>
    <w:p w:rsidR="0002431E" w:rsidRDefault="0002431E" w:rsidP="0002431E">
      <w:pPr>
        <w:jc w:val="both"/>
        <w:rPr>
          <w:rStyle w:val="q4iawc"/>
          <w:rFonts w:ascii="Tahoma" w:hAnsi="Tahoma" w:cs="Tahoma"/>
          <w:sz w:val="20"/>
          <w:szCs w:val="20"/>
        </w:rPr>
      </w:pPr>
      <w:r w:rsidRPr="000E04D2">
        <w:rPr>
          <w:rFonts w:ascii="Tahoma" w:hAnsi="Tahoma" w:cs="Tahoma"/>
          <w:sz w:val="20"/>
          <w:szCs w:val="20"/>
          <w:lang w:val="hr-HR"/>
        </w:rPr>
        <w:t>Zloupotreba djece posredstvom informacijskih i komunikacijskih tehnologija, kao globalna kriminalna aktivnost, najviše se prakticira i širi posredstvom interneta, te predstavlja jedan od raširenijih oblika seksualnog zlostavljanja djece i maloljetnika u savremenom društvu</w:t>
      </w:r>
      <w:r w:rsidRPr="0028431C">
        <w:rPr>
          <w:rStyle w:val="q4iawc"/>
          <w:rFonts w:ascii="Tahoma" w:hAnsi="Tahoma" w:cs="Tahoma"/>
          <w:sz w:val="20"/>
          <w:szCs w:val="20"/>
        </w:rPr>
        <w:t>. Na inicijativu AMBER Alert Europe, nevladine organizacije u oblasti zaštite djece i službenika za provođenje zakona iz 28 zemalja širom svijeta</w:t>
      </w:r>
      <w:r>
        <w:rPr>
          <w:rStyle w:val="q4iawc"/>
          <w:rFonts w:ascii="Tahoma" w:hAnsi="Tahoma" w:cs="Tahoma"/>
          <w:sz w:val="20"/>
          <w:szCs w:val="20"/>
        </w:rPr>
        <w:t>,</w:t>
      </w:r>
      <w:r w:rsidRPr="0028431C">
        <w:rPr>
          <w:rStyle w:val="q4iawc"/>
          <w:rFonts w:ascii="Tahoma" w:hAnsi="Tahoma" w:cs="Tahoma"/>
          <w:sz w:val="20"/>
          <w:szCs w:val="20"/>
        </w:rPr>
        <w:t xml:space="preserve"> pokrenule su kampanju pod motom „RAZMISLITE PRIJE NEGO PODIJELITE“. </w:t>
      </w:r>
    </w:p>
    <w:p w:rsidR="0002431E" w:rsidRDefault="0002431E" w:rsidP="0002431E">
      <w:pPr>
        <w:jc w:val="both"/>
        <w:rPr>
          <w:rStyle w:val="q4iawc"/>
          <w:rFonts w:ascii="Tahoma" w:hAnsi="Tahoma" w:cs="Tahoma"/>
          <w:sz w:val="20"/>
          <w:szCs w:val="20"/>
        </w:rPr>
      </w:pPr>
      <w:r w:rsidRPr="0028431C">
        <w:rPr>
          <w:rStyle w:val="q4iawc"/>
          <w:rFonts w:ascii="Tahoma" w:hAnsi="Tahoma" w:cs="Tahoma"/>
          <w:sz w:val="20"/>
          <w:szCs w:val="20"/>
        </w:rPr>
        <w:t>Centar za sigurni Internet BiH, Ministarstvo sigurnosti BiH, policijske agencije BiH, Federalno ministrastvo obrazovanja FBiH i ostale relevantne institucije podržale su realizaciju ove jednogodišnje kampanje, pored koje je dogovorena intenzivna saradnju u cilju podizanja svijesti djece, mladih, roditelja, nastavnika, ostalih profesionalaca i građana Bosne i Hercegovine o nasilju nad djecom u digitalnom okruženju i mogućnostima njegovog adekvatnog suzbijanja.</w:t>
      </w:r>
    </w:p>
    <w:p w:rsidR="0002431E" w:rsidRPr="0028431C" w:rsidRDefault="0002431E" w:rsidP="0002431E">
      <w:pPr>
        <w:jc w:val="both"/>
        <w:rPr>
          <w:rStyle w:val="q4iawc"/>
          <w:rFonts w:ascii="Tahoma" w:hAnsi="Tahoma" w:cs="Tahoma"/>
          <w:sz w:val="20"/>
          <w:szCs w:val="20"/>
        </w:rPr>
      </w:pPr>
      <w:r w:rsidRPr="0028431C">
        <w:rPr>
          <w:rStyle w:val="q4iawc"/>
          <w:rFonts w:ascii="Tahoma" w:hAnsi="Tahoma" w:cs="Tahoma"/>
          <w:sz w:val="20"/>
          <w:szCs w:val="20"/>
        </w:rPr>
        <w:t>Pandemija COVID-19, zajedno s kontinuiranim rastom društvenih platformi, povećala je količinu samostalno kreiranih fotografija neprimjerenog sadržaja djece i mladih koje se svakodnevno postavljaju i dijele na Internetu. Društveni mediji i aplikacije za razmjenu poruka postale su sve popularnije među djecom i mladima kao sredstvo za istraživanje i izražavanje njihove seksualnosti. Kreiranje ovakvog sadržaja može imati dalekosežne posljedice kada se podijeli, a mogu dovesti i do seksualnog iznuđivanja i prinude - čak i do krivičnih prijava.</w:t>
      </w:r>
    </w:p>
    <w:p w:rsidR="001873D4" w:rsidRDefault="0002431E" w:rsidP="009E3857">
      <w:pPr>
        <w:jc w:val="both"/>
        <w:rPr>
          <w:rStyle w:val="q4iawc"/>
          <w:rFonts w:ascii="Tahoma" w:hAnsi="Tahoma" w:cs="Tahoma"/>
          <w:sz w:val="20"/>
          <w:szCs w:val="20"/>
        </w:rPr>
      </w:pPr>
      <w:r w:rsidRPr="003F6FAB">
        <w:rPr>
          <w:rStyle w:val="q4iawc"/>
          <w:rFonts w:ascii="Tahoma" w:hAnsi="Tahoma" w:cs="Tahoma"/>
          <w:sz w:val="20"/>
          <w:szCs w:val="20"/>
        </w:rPr>
        <w:t>Imajući u vidu značaj inicijative i raširenost problema nasilja nad djecom u digitalnom okruženju,  interes svih građana je da se dostupne informacije podijele te da se počne provoditi aktivnosti na informisanju i unapređenju prevencije</w:t>
      </w:r>
      <w:r>
        <w:rPr>
          <w:rStyle w:val="q4iawc"/>
          <w:rFonts w:ascii="Tahoma" w:hAnsi="Tahoma" w:cs="Tahoma"/>
          <w:sz w:val="20"/>
          <w:szCs w:val="20"/>
        </w:rPr>
        <w:t xml:space="preserve">. </w:t>
      </w:r>
    </w:p>
    <w:p w:rsidR="0002431E" w:rsidRPr="001873D4" w:rsidRDefault="001873D4" w:rsidP="009E3857">
      <w:pPr>
        <w:jc w:val="both"/>
        <w:rPr>
          <w:rFonts w:ascii="Tahoma" w:hAnsi="Tahoma" w:cs="Tahoma"/>
          <w:i/>
          <w:sz w:val="20"/>
          <w:szCs w:val="20"/>
        </w:rPr>
      </w:pPr>
      <w:r>
        <w:rPr>
          <w:rStyle w:val="q4iawc"/>
          <w:rFonts w:ascii="Tahoma" w:hAnsi="Tahoma" w:cs="Tahoma"/>
          <w:sz w:val="20"/>
          <w:szCs w:val="20"/>
        </w:rPr>
        <w:t xml:space="preserve">Besplatna SOS linija za podršku Centra za sigurni Internet, na koji možete prijaviti nasilje nad djecom u digitalnom okruženju, za sve mobilne operatere je 080022323 ili putem maila na </w:t>
      </w:r>
      <w:hyperlink r:id="rId4" w:history="1">
        <w:r w:rsidRPr="00D5619A">
          <w:rPr>
            <w:rStyle w:val="Hyperlink"/>
            <w:rFonts w:ascii="Tahoma" w:hAnsi="Tahoma" w:cs="Tahoma"/>
            <w:sz w:val="20"/>
            <w:szCs w:val="20"/>
          </w:rPr>
          <w:t>podrska@sigurnodijete.ba</w:t>
        </w:r>
      </w:hyperlink>
      <w:r>
        <w:rPr>
          <w:rStyle w:val="q4iawc"/>
          <w:rFonts w:ascii="Tahoma" w:hAnsi="Tahoma" w:cs="Tahoma"/>
          <w:sz w:val="20"/>
          <w:szCs w:val="20"/>
        </w:rPr>
        <w:t xml:space="preserve">. </w:t>
      </w:r>
    </w:p>
    <w:p w:rsidR="009E3857" w:rsidRPr="0028431C" w:rsidRDefault="00BE3A46" w:rsidP="009E3857">
      <w:pPr>
        <w:jc w:val="both"/>
        <w:rPr>
          <w:rStyle w:val="q4iawc"/>
          <w:rFonts w:ascii="Tahoma" w:hAnsi="Tahoma" w:cs="Tahoma"/>
          <w:sz w:val="20"/>
          <w:szCs w:val="20"/>
        </w:rPr>
      </w:pPr>
      <w:r w:rsidRPr="0028431C">
        <w:rPr>
          <w:rStyle w:val="q4iawc"/>
          <w:rFonts w:ascii="Tahoma" w:hAnsi="Tahoma" w:cs="Tahoma"/>
          <w:sz w:val="20"/>
          <w:szCs w:val="20"/>
        </w:rPr>
        <w:t>@AmberAlertEurope</w:t>
      </w:r>
      <w:bookmarkStart w:id="0" w:name="_GoBack"/>
      <w:bookmarkEnd w:id="0"/>
    </w:p>
    <w:p w:rsidR="00BE3A46" w:rsidRPr="0028431C" w:rsidRDefault="00BE3A46" w:rsidP="009E3857">
      <w:pPr>
        <w:jc w:val="both"/>
        <w:rPr>
          <w:rStyle w:val="q4iawc"/>
          <w:rFonts w:ascii="Tahoma" w:hAnsi="Tahoma" w:cs="Tahoma"/>
          <w:sz w:val="20"/>
          <w:szCs w:val="20"/>
        </w:rPr>
      </w:pPr>
      <w:r w:rsidRPr="0028431C">
        <w:rPr>
          <w:rStyle w:val="q4iawc"/>
          <w:rFonts w:ascii="Tahoma" w:hAnsi="Tahoma" w:cs="Tahoma"/>
          <w:sz w:val="20"/>
          <w:szCs w:val="20"/>
        </w:rPr>
        <w:t>#ThinkBeforeYouShare</w:t>
      </w:r>
    </w:p>
    <w:p w:rsidR="00BE3A46" w:rsidRPr="0028431C" w:rsidRDefault="00BE3A46" w:rsidP="009E3857">
      <w:pPr>
        <w:jc w:val="both"/>
        <w:rPr>
          <w:rFonts w:ascii="Tahoma" w:hAnsi="Tahoma" w:cs="Tahoma"/>
          <w:sz w:val="20"/>
          <w:szCs w:val="20"/>
        </w:rPr>
      </w:pPr>
      <w:r w:rsidRPr="0028431C">
        <w:rPr>
          <w:rStyle w:val="q4iawc"/>
          <w:rFonts w:ascii="Tahoma" w:hAnsi="Tahoma" w:cs="Tahoma"/>
          <w:sz w:val="20"/>
          <w:szCs w:val="20"/>
        </w:rPr>
        <w:t>#RazmislitePrijeNegoPodijelite</w:t>
      </w:r>
    </w:p>
    <w:p w:rsidR="00EF63E3" w:rsidRPr="0028431C" w:rsidRDefault="00EF63E3" w:rsidP="00EF63E3">
      <w:pPr>
        <w:jc w:val="both"/>
        <w:rPr>
          <w:rFonts w:ascii="Tahoma" w:hAnsi="Tahoma" w:cs="Tahoma"/>
          <w:sz w:val="20"/>
          <w:szCs w:val="20"/>
        </w:rPr>
      </w:pPr>
    </w:p>
    <w:sectPr w:rsidR="00EF63E3" w:rsidRPr="0028431C" w:rsidSect="00D516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3E3"/>
    <w:rsid w:val="0002431E"/>
    <w:rsid w:val="000A0CEE"/>
    <w:rsid w:val="000B006F"/>
    <w:rsid w:val="000C240E"/>
    <w:rsid w:val="00140ECE"/>
    <w:rsid w:val="001873D4"/>
    <w:rsid w:val="0028431C"/>
    <w:rsid w:val="003B217B"/>
    <w:rsid w:val="003E69C1"/>
    <w:rsid w:val="003F6FAB"/>
    <w:rsid w:val="00430073"/>
    <w:rsid w:val="006A4062"/>
    <w:rsid w:val="007F46A4"/>
    <w:rsid w:val="009D293C"/>
    <w:rsid w:val="009E3857"/>
    <w:rsid w:val="00A3191F"/>
    <w:rsid w:val="00A84D29"/>
    <w:rsid w:val="00BE3A46"/>
    <w:rsid w:val="00D13421"/>
    <w:rsid w:val="00D230DF"/>
    <w:rsid w:val="00D516CB"/>
    <w:rsid w:val="00E62EBB"/>
    <w:rsid w:val="00EF63E3"/>
    <w:rsid w:val="00FA6E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F1F5B60-4843-4D48-9C0A-14533E933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r-BA" w:eastAsia="hr-B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16CB"/>
  </w:style>
  <w:style w:type="paragraph" w:styleId="Heading1">
    <w:name w:val="heading 1"/>
    <w:basedOn w:val="Normal"/>
    <w:link w:val="Heading1Char"/>
    <w:uiPriority w:val="9"/>
    <w:qFormat/>
    <w:rsid w:val="00EF63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EF63E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63E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EF63E3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EF63E3"/>
    <w:rPr>
      <w:color w:val="0000FF"/>
      <w:u w:val="single"/>
    </w:rPr>
  </w:style>
  <w:style w:type="character" w:customStyle="1" w:styleId="ztplmc">
    <w:name w:val="ztplmc"/>
    <w:basedOn w:val="DefaultParagraphFont"/>
    <w:rsid w:val="00EF63E3"/>
  </w:style>
  <w:style w:type="character" w:customStyle="1" w:styleId="q4iawc">
    <w:name w:val="q4iawc"/>
    <w:basedOn w:val="DefaultParagraphFont"/>
    <w:rsid w:val="00EF63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49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02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9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721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759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21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363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0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7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03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91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221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157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753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7936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768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1495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7269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2169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0012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093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odrska@sigurnodijete.b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</dc:creator>
  <cp:keywords/>
  <dc:description/>
  <cp:lastModifiedBy>Lazar Bjelica</cp:lastModifiedBy>
  <cp:revision>2</cp:revision>
  <dcterms:created xsi:type="dcterms:W3CDTF">2022-06-14T10:51:00Z</dcterms:created>
  <dcterms:modified xsi:type="dcterms:W3CDTF">2022-06-14T10:51:00Z</dcterms:modified>
</cp:coreProperties>
</file>